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6FCC" w14:textId="5835D523" w:rsidR="00CB46A8" w:rsidRPr="009D425E" w:rsidRDefault="00CB46A8" w:rsidP="00271B98">
      <w:pPr>
        <w:rPr>
          <w:rFonts w:ascii="Tenorite" w:hAnsi="Tenorite"/>
        </w:rPr>
      </w:pPr>
      <w:r>
        <w:rPr>
          <w:noProof/>
          <w:lang w:eastAsia="en-GB"/>
        </w:rPr>
        <w:drawing>
          <wp:inline distT="0" distB="0" distL="0" distR="0" wp14:anchorId="198FD2A5" wp14:editId="2C63C5F8">
            <wp:extent cx="1247775" cy="1190312"/>
            <wp:effectExtent l="0" t="0" r="0" b="0"/>
            <wp:docPr id="1" name="Picture 1" descr="A picture containing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536" cy="1196762"/>
                    </a:xfrm>
                    <a:prstGeom prst="rect">
                      <a:avLst/>
                    </a:prstGeom>
                    <a:noFill/>
                  </pic:spPr>
                </pic:pic>
              </a:graphicData>
            </a:graphic>
          </wp:inline>
        </w:drawing>
      </w:r>
    </w:p>
    <w:p w14:paraId="345D38A4" w14:textId="699D0C44" w:rsidR="00CB46A8" w:rsidRPr="009D425E" w:rsidRDefault="0064303C" w:rsidP="00CB46A8">
      <w:pPr>
        <w:jc w:val="center"/>
        <w:rPr>
          <w:rFonts w:ascii="Arial" w:hAnsi="Arial" w:cs="Arial"/>
          <w:b/>
          <w:bCs/>
          <w:sz w:val="24"/>
          <w:szCs w:val="24"/>
        </w:rPr>
      </w:pPr>
      <w:r>
        <w:rPr>
          <w:rFonts w:ascii="Arial" w:hAnsi="Arial" w:cs="Arial"/>
          <w:b/>
          <w:bCs/>
          <w:sz w:val="24"/>
          <w:szCs w:val="24"/>
        </w:rPr>
        <w:t xml:space="preserve">Kirklees District </w:t>
      </w:r>
      <w:r w:rsidR="00CB46A8" w:rsidRPr="009D425E">
        <w:rPr>
          <w:rFonts w:ascii="Arial" w:hAnsi="Arial" w:cs="Arial"/>
          <w:b/>
          <w:bCs/>
          <w:sz w:val="24"/>
          <w:szCs w:val="24"/>
        </w:rPr>
        <w:t>Local Hardship Fund</w:t>
      </w:r>
    </w:p>
    <w:p w14:paraId="203E6503" w14:textId="2ACBE49C" w:rsidR="0065603C" w:rsidRPr="009D425E" w:rsidRDefault="0002135E" w:rsidP="00CB46A8">
      <w:pPr>
        <w:rPr>
          <w:rFonts w:ascii="Arial" w:hAnsi="Arial" w:cs="Arial"/>
          <w:sz w:val="24"/>
          <w:szCs w:val="24"/>
        </w:rPr>
      </w:pPr>
      <w:r w:rsidRPr="009D425E">
        <w:rPr>
          <w:rFonts w:ascii="Arial" w:hAnsi="Arial" w:cs="Arial"/>
          <w:sz w:val="24"/>
          <w:szCs w:val="24"/>
        </w:rPr>
        <w:t xml:space="preserve">The anticipated forthcoming national action will not be sustained by this fund. </w:t>
      </w:r>
    </w:p>
    <w:p w14:paraId="75589324" w14:textId="48EC6CB0" w:rsidR="00AB1C56" w:rsidRPr="009D425E" w:rsidRDefault="0065603C" w:rsidP="00CB46A8">
      <w:pPr>
        <w:rPr>
          <w:rFonts w:ascii="Arial" w:hAnsi="Arial" w:cs="Arial"/>
          <w:sz w:val="24"/>
          <w:szCs w:val="24"/>
        </w:rPr>
      </w:pPr>
      <w:r w:rsidRPr="009D425E">
        <w:rPr>
          <w:rFonts w:ascii="Arial" w:hAnsi="Arial" w:cs="Arial"/>
          <w:sz w:val="24"/>
          <w:szCs w:val="24"/>
        </w:rPr>
        <w:t xml:space="preserve">Kirklees </w:t>
      </w:r>
      <w:r w:rsidR="00CB46A8" w:rsidRPr="009D425E">
        <w:rPr>
          <w:rFonts w:ascii="Arial" w:hAnsi="Arial" w:cs="Arial"/>
          <w:sz w:val="24"/>
          <w:szCs w:val="24"/>
        </w:rPr>
        <w:t xml:space="preserve">Local Districts </w:t>
      </w:r>
      <w:r w:rsidRPr="009D425E">
        <w:rPr>
          <w:rFonts w:ascii="Arial" w:hAnsi="Arial" w:cs="Arial"/>
          <w:sz w:val="24"/>
          <w:szCs w:val="24"/>
        </w:rPr>
        <w:t>has established a</w:t>
      </w:r>
      <w:r w:rsidR="00CB46A8" w:rsidRPr="009D425E">
        <w:rPr>
          <w:rFonts w:ascii="Arial" w:hAnsi="Arial" w:cs="Arial"/>
          <w:sz w:val="24"/>
          <w:szCs w:val="24"/>
        </w:rPr>
        <w:t xml:space="preserve"> </w:t>
      </w:r>
      <w:r w:rsidR="0002135E" w:rsidRPr="009D425E">
        <w:rPr>
          <w:rFonts w:ascii="Arial" w:hAnsi="Arial" w:cs="Arial"/>
          <w:sz w:val="24"/>
          <w:szCs w:val="24"/>
        </w:rPr>
        <w:t>local</w:t>
      </w:r>
      <w:r w:rsidR="0018131F" w:rsidRPr="009D425E">
        <w:rPr>
          <w:rFonts w:ascii="Arial" w:hAnsi="Arial" w:cs="Arial"/>
          <w:sz w:val="24"/>
          <w:szCs w:val="24"/>
        </w:rPr>
        <w:t xml:space="preserve"> industrial action</w:t>
      </w:r>
      <w:r w:rsidR="0002135E" w:rsidRPr="009D425E">
        <w:rPr>
          <w:rFonts w:ascii="Arial" w:hAnsi="Arial" w:cs="Arial"/>
          <w:sz w:val="24"/>
          <w:szCs w:val="24"/>
        </w:rPr>
        <w:t xml:space="preserve"> </w:t>
      </w:r>
      <w:r w:rsidR="00CB46A8" w:rsidRPr="009D425E">
        <w:rPr>
          <w:rFonts w:ascii="Arial" w:hAnsi="Arial" w:cs="Arial"/>
          <w:sz w:val="24"/>
          <w:szCs w:val="24"/>
        </w:rPr>
        <w:t>hardship fund</w:t>
      </w:r>
      <w:r w:rsidRPr="009D425E">
        <w:rPr>
          <w:rFonts w:ascii="Arial" w:hAnsi="Arial" w:cs="Arial"/>
          <w:sz w:val="24"/>
          <w:szCs w:val="24"/>
        </w:rPr>
        <w:t xml:space="preserve">. </w:t>
      </w:r>
      <w:r w:rsidR="00CB46A8" w:rsidRPr="009D425E">
        <w:rPr>
          <w:rFonts w:ascii="Arial" w:hAnsi="Arial" w:cs="Arial"/>
          <w:sz w:val="24"/>
          <w:szCs w:val="24"/>
        </w:rPr>
        <w:t>The purpose of the fund is to provide financial assistance to a member who has</w:t>
      </w:r>
      <w:r w:rsidRPr="009D425E">
        <w:rPr>
          <w:rFonts w:ascii="Arial" w:hAnsi="Arial" w:cs="Arial"/>
          <w:sz w:val="24"/>
          <w:szCs w:val="24"/>
        </w:rPr>
        <w:t xml:space="preserve"> </w:t>
      </w:r>
      <w:r w:rsidR="00CB46A8" w:rsidRPr="009D425E">
        <w:rPr>
          <w:rFonts w:ascii="Arial" w:hAnsi="Arial" w:cs="Arial"/>
          <w:sz w:val="24"/>
          <w:szCs w:val="24"/>
        </w:rPr>
        <w:t>suffer</w:t>
      </w:r>
      <w:r w:rsidRPr="009D425E">
        <w:rPr>
          <w:rFonts w:ascii="Arial" w:hAnsi="Arial" w:cs="Arial"/>
          <w:sz w:val="24"/>
          <w:szCs w:val="24"/>
        </w:rPr>
        <w:t>ed</w:t>
      </w:r>
      <w:r w:rsidR="00CB46A8" w:rsidRPr="009D425E">
        <w:rPr>
          <w:rFonts w:ascii="Arial" w:hAnsi="Arial" w:cs="Arial"/>
          <w:sz w:val="24"/>
          <w:szCs w:val="24"/>
        </w:rPr>
        <w:t xml:space="preserve"> adverse financial consequences </w:t>
      </w:r>
      <w:r w:rsidR="00097DE1" w:rsidRPr="009D425E">
        <w:rPr>
          <w:rFonts w:ascii="Arial" w:hAnsi="Arial" w:cs="Arial"/>
          <w:sz w:val="24"/>
          <w:szCs w:val="24"/>
        </w:rPr>
        <w:t>because of</w:t>
      </w:r>
      <w:r w:rsidR="00CB46A8" w:rsidRPr="009D425E">
        <w:rPr>
          <w:rFonts w:ascii="Arial" w:hAnsi="Arial" w:cs="Arial"/>
          <w:sz w:val="24"/>
          <w:szCs w:val="24"/>
        </w:rPr>
        <w:t xml:space="preserve"> losing pay during NEU authorised strike action.</w:t>
      </w:r>
    </w:p>
    <w:p w14:paraId="577F20DE" w14:textId="663195B0" w:rsidR="00075AD2" w:rsidRPr="009D425E" w:rsidRDefault="00EF6CBE" w:rsidP="00EF6CBE">
      <w:pPr>
        <w:rPr>
          <w:rFonts w:ascii="Arial" w:hAnsi="Arial" w:cs="Arial"/>
          <w:sz w:val="24"/>
          <w:szCs w:val="24"/>
        </w:rPr>
      </w:pPr>
      <w:r w:rsidRPr="009D425E">
        <w:rPr>
          <w:rFonts w:ascii="Arial" w:hAnsi="Arial" w:cs="Arial"/>
          <w:sz w:val="24"/>
          <w:szCs w:val="24"/>
        </w:rPr>
        <w:t xml:space="preserve">Grants are available </w:t>
      </w:r>
      <w:r w:rsidR="00075AD2" w:rsidRPr="009D425E">
        <w:rPr>
          <w:rFonts w:ascii="Arial" w:hAnsi="Arial" w:cs="Arial"/>
          <w:sz w:val="24"/>
          <w:szCs w:val="24"/>
        </w:rPr>
        <w:t>to a member whose circumstances cause a greater hardship</w:t>
      </w:r>
      <w:r w:rsidR="0018131F" w:rsidRPr="009D425E">
        <w:rPr>
          <w:rFonts w:ascii="Arial" w:hAnsi="Arial" w:cs="Arial"/>
          <w:sz w:val="24"/>
          <w:szCs w:val="24"/>
        </w:rPr>
        <w:t xml:space="preserve"> for them or any dependent member of their family</w:t>
      </w:r>
      <w:r w:rsidR="00075AD2" w:rsidRPr="009D425E">
        <w:rPr>
          <w:rFonts w:ascii="Arial" w:hAnsi="Arial" w:cs="Arial"/>
          <w:sz w:val="24"/>
          <w:szCs w:val="24"/>
        </w:rPr>
        <w:t xml:space="preserve"> than that suffered by other NEU members.</w:t>
      </w:r>
    </w:p>
    <w:p w14:paraId="3998CD6A" w14:textId="521BF8ED" w:rsidR="00EF6CBE" w:rsidRPr="009D425E" w:rsidRDefault="002B1C04" w:rsidP="00A8325E">
      <w:pPr>
        <w:rPr>
          <w:rFonts w:ascii="Arial" w:hAnsi="Arial" w:cs="Arial"/>
          <w:sz w:val="24"/>
          <w:szCs w:val="24"/>
        </w:rPr>
      </w:pPr>
      <w:r w:rsidRPr="009D425E">
        <w:rPr>
          <w:rFonts w:ascii="Arial" w:hAnsi="Arial" w:cs="Arial"/>
          <w:sz w:val="24"/>
          <w:szCs w:val="24"/>
        </w:rPr>
        <w:t xml:space="preserve">Members seeking grants may apply by completing </w:t>
      </w:r>
      <w:r w:rsidR="00F630EF" w:rsidRPr="009D425E">
        <w:rPr>
          <w:rFonts w:ascii="Arial" w:hAnsi="Arial" w:cs="Arial"/>
          <w:sz w:val="24"/>
          <w:szCs w:val="24"/>
        </w:rPr>
        <w:t>the</w:t>
      </w:r>
      <w:r w:rsidRPr="009D425E">
        <w:rPr>
          <w:rFonts w:ascii="Arial" w:hAnsi="Arial" w:cs="Arial"/>
          <w:sz w:val="24"/>
          <w:szCs w:val="24"/>
        </w:rPr>
        <w:t xml:space="preserve"> </w:t>
      </w:r>
      <w:r w:rsidR="00D866DB" w:rsidRPr="009D425E">
        <w:rPr>
          <w:rFonts w:ascii="Arial" w:hAnsi="Arial" w:cs="Arial"/>
          <w:sz w:val="24"/>
          <w:szCs w:val="24"/>
        </w:rPr>
        <w:t>form and sending it</w:t>
      </w:r>
      <w:r w:rsidRPr="009D425E">
        <w:rPr>
          <w:rFonts w:ascii="Arial" w:hAnsi="Arial" w:cs="Arial"/>
          <w:sz w:val="24"/>
          <w:szCs w:val="24"/>
        </w:rPr>
        <w:t xml:space="preserve"> </w:t>
      </w:r>
      <w:r w:rsidR="00F630EF" w:rsidRPr="009D425E">
        <w:rPr>
          <w:rFonts w:ascii="Arial" w:hAnsi="Arial" w:cs="Arial"/>
          <w:sz w:val="24"/>
          <w:szCs w:val="24"/>
        </w:rPr>
        <w:t xml:space="preserve">along with </w:t>
      </w:r>
      <w:r w:rsidR="009D425E" w:rsidRPr="009D425E">
        <w:rPr>
          <w:rFonts w:ascii="Arial" w:hAnsi="Arial" w:cs="Arial"/>
          <w:sz w:val="24"/>
          <w:szCs w:val="24"/>
        </w:rPr>
        <w:t xml:space="preserve">two payslips </w:t>
      </w:r>
      <w:r w:rsidRPr="009D425E">
        <w:rPr>
          <w:rFonts w:ascii="Arial" w:hAnsi="Arial" w:cs="Arial"/>
          <w:sz w:val="24"/>
          <w:szCs w:val="24"/>
        </w:rPr>
        <w:t xml:space="preserve">to the Secretary of the District </w:t>
      </w:r>
      <w:hyperlink r:id="rId11" w:history="1">
        <w:r w:rsidR="00F630EF" w:rsidRPr="009D425E">
          <w:rPr>
            <w:rStyle w:val="Hyperlink"/>
            <w:rFonts w:ascii="Arial" w:hAnsi="Arial" w:cs="Arial"/>
            <w:sz w:val="24"/>
            <w:szCs w:val="24"/>
          </w:rPr>
          <w:t>hazel.danson@neu.org.uk</w:t>
        </w:r>
      </w:hyperlink>
      <w:r w:rsidR="00F630EF" w:rsidRPr="009D425E">
        <w:rPr>
          <w:rFonts w:ascii="Arial" w:hAnsi="Arial" w:cs="Arial"/>
          <w:sz w:val="24"/>
          <w:szCs w:val="24"/>
        </w:rPr>
        <w:t xml:space="preserve"> </w:t>
      </w:r>
      <w:r w:rsidRPr="009D425E">
        <w:rPr>
          <w:rFonts w:ascii="Arial" w:hAnsi="Arial" w:cs="Arial"/>
          <w:sz w:val="24"/>
          <w:szCs w:val="24"/>
        </w:rPr>
        <w:t xml:space="preserve">setting out the circumstances in which the application is made, and the extent of the hardship suffered or likely to be suffered. </w:t>
      </w:r>
    </w:p>
    <w:p w14:paraId="56D46521" w14:textId="5D97E277" w:rsidR="002B1C04" w:rsidRPr="009D425E" w:rsidRDefault="002B1C04" w:rsidP="002B1C04">
      <w:pPr>
        <w:numPr>
          <w:ilvl w:val="0"/>
          <w:numId w:val="3"/>
        </w:numPr>
        <w:rPr>
          <w:rFonts w:ascii="Arial" w:hAnsi="Arial" w:cs="Arial"/>
          <w:sz w:val="24"/>
          <w:szCs w:val="24"/>
        </w:rPr>
      </w:pPr>
      <w:r w:rsidRPr="009D425E">
        <w:rPr>
          <w:rFonts w:ascii="Arial" w:hAnsi="Arial" w:cs="Arial"/>
          <w:sz w:val="24"/>
          <w:szCs w:val="24"/>
        </w:rPr>
        <w:t xml:space="preserve">Grants made from the </w:t>
      </w:r>
      <w:r w:rsidR="0018131F" w:rsidRPr="009D425E">
        <w:rPr>
          <w:rFonts w:ascii="Arial" w:hAnsi="Arial" w:cs="Arial"/>
          <w:sz w:val="24"/>
          <w:szCs w:val="24"/>
        </w:rPr>
        <w:t xml:space="preserve">industrial action </w:t>
      </w:r>
      <w:r w:rsidRPr="009D425E">
        <w:rPr>
          <w:rFonts w:ascii="Arial" w:hAnsi="Arial" w:cs="Arial"/>
          <w:sz w:val="24"/>
          <w:szCs w:val="24"/>
        </w:rPr>
        <w:t xml:space="preserve">hardship fund </w:t>
      </w:r>
      <w:r w:rsidRPr="009D425E">
        <w:rPr>
          <w:rFonts w:ascii="Arial" w:hAnsi="Arial" w:cs="Arial"/>
          <w:sz w:val="24"/>
          <w:szCs w:val="24"/>
          <w:u w:val="single"/>
        </w:rPr>
        <w:t xml:space="preserve">shall not </w:t>
      </w:r>
      <w:r w:rsidR="005B3CBF" w:rsidRPr="009D425E">
        <w:rPr>
          <w:rFonts w:ascii="Arial" w:hAnsi="Arial" w:cs="Arial"/>
          <w:sz w:val="24"/>
          <w:szCs w:val="24"/>
          <w:u w:val="single"/>
        </w:rPr>
        <w:t xml:space="preserve">exceed </w:t>
      </w:r>
      <w:r w:rsidR="005B3CBF" w:rsidRPr="009D425E">
        <w:rPr>
          <w:rFonts w:ascii="Arial" w:hAnsi="Arial" w:cs="Arial"/>
          <w:sz w:val="24"/>
          <w:szCs w:val="24"/>
        </w:rPr>
        <w:t>the</w:t>
      </w:r>
      <w:r w:rsidR="000354AB" w:rsidRPr="009D425E">
        <w:rPr>
          <w:rFonts w:ascii="Arial" w:hAnsi="Arial" w:cs="Arial"/>
          <w:sz w:val="24"/>
          <w:szCs w:val="24"/>
        </w:rPr>
        <w:t xml:space="preserve"> </w:t>
      </w:r>
      <w:r w:rsidR="00F92DCB" w:rsidRPr="009D425E">
        <w:rPr>
          <w:rFonts w:ascii="Arial" w:hAnsi="Arial" w:cs="Arial"/>
          <w:sz w:val="24"/>
          <w:szCs w:val="24"/>
        </w:rPr>
        <w:t xml:space="preserve">amount of money required to alleviate the hardship </w:t>
      </w:r>
      <w:r w:rsidR="00FC234B" w:rsidRPr="009D425E">
        <w:rPr>
          <w:rFonts w:ascii="Arial" w:hAnsi="Arial" w:cs="Arial"/>
          <w:sz w:val="24"/>
          <w:szCs w:val="24"/>
        </w:rPr>
        <w:t xml:space="preserve">and must not be more that the actual loss of pay </w:t>
      </w:r>
      <w:r w:rsidRPr="009D425E">
        <w:rPr>
          <w:rFonts w:ascii="Arial" w:hAnsi="Arial" w:cs="Arial"/>
          <w:sz w:val="24"/>
          <w:szCs w:val="24"/>
        </w:rPr>
        <w:t>suffered by the member</w:t>
      </w:r>
      <w:r w:rsidR="00FC234B" w:rsidRPr="009D425E">
        <w:rPr>
          <w:rFonts w:ascii="Arial" w:hAnsi="Arial" w:cs="Arial"/>
          <w:sz w:val="24"/>
          <w:szCs w:val="24"/>
        </w:rPr>
        <w:t>.</w:t>
      </w:r>
      <w:r w:rsidR="00AB63F0">
        <w:rPr>
          <w:rFonts w:ascii="Arial" w:hAnsi="Arial" w:cs="Arial"/>
          <w:sz w:val="24"/>
          <w:szCs w:val="24"/>
        </w:rPr>
        <w:t xml:space="preserve"> </w:t>
      </w:r>
    </w:p>
    <w:p w14:paraId="6AEC6A9B" w14:textId="258E28DF" w:rsidR="002B1C04" w:rsidRPr="00A36798" w:rsidRDefault="002B1C04" w:rsidP="002B1C04">
      <w:pPr>
        <w:numPr>
          <w:ilvl w:val="0"/>
          <w:numId w:val="4"/>
        </w:numPr>
        <w:rPr>
          <w:rFonts w:ascii="Arial" w:hAnsi="Arial" w:cs="Arial"/>
          <w:b/>
          <w:bCs/>
          <w:i/>
          <w:iCs/>
          <w:sz w:val="24"/>
          <w:szCs w:val="24"/>
        </w:rPr>
      </w:pPr>
      <w:r w:rsidRPr="00A36798">
        <w:rPr>
          <w:rFonts w:ascii="Arial" w:hAnsi="Arial" w:cs="Arial"/>
          <w:b/>
          <w:bCs/>
          <w:i/>
          <w:iCs/>
          <w:sz w:val="24"/>
          <w:szCs w:val="24"/>
        </w:rPr>
        <w:t xml:space="preserve">To ensure HMRC compliance, the District MUST ensure that each claimant can show that they have been deducted strike pay from their salary. </w:t>
      </w:r>
      <w:r w:rsidR="00A8325E" w:rsidRPr="00A36798">
        <w:rPr>
          <w:rFonts w:ascii="Arial" w:hAnsi="Arial" w:cs="Arial"/>
          <w:b/>
          <w:bCs/>
          <w:i/>
          <w:iCs/>
          <w:sz w:val="24"/>
          <w:szCs w:val="24"/>
        </w:rPr>
        <w:t xml:space="preserve">For this </w:t>
      </w:r>
      <w:r w:rsidR="009D425E" w:rsidRPr="00A36798">
        <w:rPr>
          <w:rFonts w:ascii="Arial" w:hAnsi="Arial" w:cs="Arial"/>
          <w:b/>
          <w:bCs/>
          <w:i/>
          <w:iCs/>
          <w:sz w:val="24"/>
          <w:szCs w:val="24"/>
        </w:rPr>
        <w:t>purpose,</w:t>
      </w:r>
      <w:r w:rsidR="00A8325E" w:rsidRPr="00A36798">
        <w:rPr>
          <w:rFonts w:ascii="Arial" w:hAnsi="Arial" w:cs="Arial"/>
          <w:b/>
          <w:bCs/>
          <w:i/>
          <w:iCs/>
          <w:sz w:val="24"/>
          <w:szCs w:val="24"/>
        </w:rPr>
        <w:t xml:space="preserve"> </w:t>
      </w:r>
      <w:r w:rsidR="00F630EF" w:rsidRPr="00A36798">
        <w:rPr>
          <w:rFonts w:ascii="Arial" w:hAnsi="Arial" w:cs="Arial"/>
          <w:b/>
          <w:bCs/>
          <w:i/>
          <w:iCs/>
          <w:sz w:val="24"/>
          <w:szCs w:val="24"/>
        </w:rPr>
        <w:t>the application will need to be accompanied by two payslips, one showing the strike deduction and one showing the usual salary.</w:t>
      </w:r>
    </w:p>
    <w:p w14:paraId="3727CD4A" w14:textId="77777777" w:rsidR="00A36798" w:rsidRDefault="008B41FD" w:rsidP="00CB46A8">
      <w:pPr>
        <w:rPr>
          <w:rFonts w:ascii="Arial" w:hAnsi="Arial" w:cs="Arial"/>
          <w:sz w:val="24"/>
          <w:szCs w:val="24"/>
        </w:rPr>
      </w:pPr>
      <w:r w:rsidRPr="009D425E">
        <w:rPr>
          <w:rFonts w:ascii="Arial" w:hAnsi="Arial" w:cs="Arial"/>
          <w:sz w:val="24"/>
          <w:szCs w:val="24"/>
        </w:rPr>
        <w:t>The member will need to demonstrate that they</w:t>
      </w:r>
      <w:r w:rsidR="00A8325E" w:rsidRPr="009D425E">
        <w:rPr>
          <w:rFonts w:ascii="Arial" w:hAnsi="Arial" w:cs="Arial"/>
          <w:sz w:val="24"/>
          <w:szCs w:val="24"/>
        </w:rPr>
        <w:t xml:space="preserve"> </w:t>
      </w:r>
      <w:r w:rsidRPr="009D425E">
        <w:rPr>
          <w:rFonts w:ascii="Arial" w:hAnsi="Arial" w:cs="Arial"/>
          <w:sz w:val="24"/>
          <w:szCs w:val="24"/>
        </w:rPr>
        <w:t xml:space="preserve">will suffer financial consequences which are significantly greater than those faced by other members in your District. </w:t>
      </w:r>
    </w:p>
    <w:p w14:paraId="70BE6632" w14:textId="659C459F" w:rsidR="002F561C" w:rsidRPr="009D425E" w:rsidRDefault="008B41FD" w:rsidP="00CB46A8">
      <w:pPr>
        <w:rPr>
          <w:rFonts w:ascii="Arial" w:hAnsi="Arial" w:cs="Arial"/>
          <w:sz w:val="24"/>
          <w:szCs w:val="24"/>
        </w:rPr>
      </w:pPr>
      <w:r w:rsidRPr="009D425E">
        <w:rPr>
          <w:rFonts w:ascii="Arial" w:hAnsi="Arial" w:cs="Arial"/>
          <w:sz w:val="24"/>
          <w:szCs w:val="24"/>
        </w:rPr>
        <w:t>This may be because:</w:t>
      </w:r>
    </w:p>
    <w:p w14:paraId="4E2A989A" w14:textId="58D54AE3" w:rsidR="001A3288" w:rsidRPr="009D425E" w:rsidRDefault="008B41FD" w:rsidP="001A3288">
      <w:pPr>
        <w:pStyle w:val="ListParagraph"/>
        <w:numPr>
          <w:ilvl w:val="0"/>
          <w:numId w:val="1"/>
        </w:numPr>
        <w:rPr>
          <w:rFonts w:ascii="Arial" w:hAnsi="Arial" w:cs="Arial"/>
          <w:sz w:val="24"/>
          <w:szCs w:val="24"/>
        </w:rPr>
      </w:pPr>
      <w:r w:rsidRPr="009D425E">
        <w:rPr>
          <w:rFonts w:ascii="Arial" w:hAnsi="Arial" w:cs="Arial"/>
          <w:sz w:val="24"/>
          <w:szCs w:val="24"/>
        </w:rPr>
        <w:t>The m</w:t>
      </w:r>
      <w:r w:rsidR="001A3288" w:rsidRPr="009D425E">
        <w:rPr>
          <w:rFonts w:ascii="Arial" w:hAnsi="Arial" w:cs="Arial"/>
          <w:sz w:val="24"/>
          <w:szCs w:val="24"/>
        </w:rPr>
        <w:t>ember is the sole or main earner in the household</w:t>
      </w:r>
    </w:p>
    <w:p w14:paraId="050D8AB5" w14:textId="6DE056A6" w:rsidR="008B41FD" w:rsidRPr="009D425E" w:rsidRDefault="008B41FD" w:rsidP="001A3288">
      <w:pPr>
        <w:pStyle w:val="ListParagraph"/>
        <w:numPr>
          <w:ilvl w:val="0"/>
          <w:numId w:val="1"/>
        </w:numPr>
        <w:rPr>
          <w:rFonts w:ascii="Arial" w:hAnsi="Arial" w:cs="Arial"/>
          <w:sz w:val="24"/>
          <w:szCs w:val="24"/>
        </w:rPr>
      </w:pPr>
      <w:r w:rsidRPr="009D425E">
        <w:rPr>
          <w:rFonts w:ascii="Arial" w:hAnsi="Arial" w:cs="Arial"/>
          <w:sz w:val="24"/>
          <w:szCs w:val="24"/>
        </w:rPr>
        <w:t>The member has sole caring responsibility for a dependent or dependents</w:t>
      </w:r>
    </w:p>
    <w:p w14:paraId="637C0730" w14:textId="2F1E6345" w:rsidR="001A3288" w:rsidRPr="009D425E" w:rsidRDefault="001A3288" w:rsidP="001A3288">
      <w:pPr>
        <w:pStyle w:val="ListParagraph"/>
        <w:numPr>
          <w:ilvl w:val="0"/>
          <w:numId w:val="1"/>
        </w:numPr>
        <w:rPr>
          <w:rFonts w:ascii="Arial" w:hAnsi="Arial" w:cs="Arial"/>
          <w:sz w:val="24"/>
          <w:szCs w:val="24"/>
        </w:rPr>
      </w:pPr>
      <w:r w:rsidRPr="009D425E">
        <w:rPr>
          <w:rFonts w:ascii="Arial" w:hAnsi="Arial" w:cs="Arial"/>
          <w:sz w:val="24"/>
          <w:szCs w:val="24"/>
        </w:rPr>
        <w:t>Th</w:t>
      </w:r>
      <w:r w:rsidR="00A04E53" w:rsidRPr="009D425E">
        <w:rPr>
          <w:rFonts w:ascii="Arial" w:hAnsi="Arial" w:cs="Arial"/>
          <w:sz w:val="24"/>
          <w:szCs w:val="24"/>
        </w:rPr>
        <w:t xml:space="preserve">e member’s </w:t>
      </w:r>
      <w:r w:rsidRPr="009D425E">
        <w:rPr>
          <w:rFonts w:ascii="Arial" w:hAnsi="Arial" w:cs="Arial"/>
          <w:sz w:val="24"/>
          <w:szCs w:val="24"/>
        </w:rPr>
        <w:t>partner is also taking strike action</w:t>
      </w:r>
      <w:r w:rsidR="008B41FD" w:rsidRPr="009D425E">
        <w:rPr>
          <w:rFonts w:ascii="Arial" w:hAnsi="Arial" w:cs="Arial"/>
          <w:sz w:val="24"/>
          <w:szCs w:val="24"/>
        </w:rPr>
        <w:t xml:space="preserve"> (as an NEU member or as a member of another trade union) which is </w:t>
      </w:r>
      <w:r w:rsidR="00FB55DC" w:rsidRPr="009D425E">
        <w:rPr>
          <w:rFonts w:ascii="Arial" w:hAnsi="Arial" w:cs="Arial"/>
          <w:sz w:val="24"/>
          <w:szCs w:val="24"/>
        </w:rPr>
        <w:t>unsustained,</w:t>
      </w:r>
      <w:r w:rsidRPr="009D425E">
        <w:rPr>
          <w:rFonts w:ascii="Arial" w:hAnsi="Arial" w:cs="Arial"/>
          <w:sz w:val="24"/>
          <w:szCs w:val="24"/>
        </w:rPr>
        <w:t xml:space="preserve"> and </w:t>
      </w:r>
      <w:r w:rsidR="008B41FD" w:rsidRPr="009D425E">
        <w:rPr>
          <w:rFonts w:ascii="Arial" w:hAnsi="Arial" w:cs="Arial"/>
          <w:sz w:val="24"/>
          <w:szCs w:val="24"/>
        </w:rPr>
        <w:t xml:space="preserve">they are </w:t>
      </w:r>
      <w:r w:rsidRPr="009D425E">
        <w:rPr>
          <w:rFonts w:ascii="Arial" w:hAnsi="Arial" w:cs="Arial"/>
          <w:sz w:val="24"/>
          <w:szCs w:val="24"/>
        </w:rPr>
        <w:t xml:space="preserve">unable to claim under a hardship fund. </w:t>
      </w:r>
    </w:p>
    <w:p w14:paraId="05A34B54" w14:textId="45C1B86A" w:rsidR="008B41FD" w:rsidRPr="009D425E" w:rsidRDefault="008B41FD" w:rsidP="001A3288">
      <w:pPr>
        <w:pStyle w:val="ListParagraph"/>
        <w:numPr>
          <w:ilvl w:val="0"/>
          <w:numId w:val="1"/>
        </w:numPr>
        <w:rPr>
          <w:rFonts w:ascii="Arial" w:hAnsi="Arial" w:cs="Arial"/>
          <w:sz w:val="24"/>
          <w:szCs w:val="24"/>
        </w:rPr>
      </w:pPr>
      <w:r w:rsidRPr="009D425E">
        <w:rPr>
          <w:rFonts w:ascii="Arial" w:hAnsi="Arial" w:cs="Arial"/>
          <w:sz w:val="24"/>
          <w:szCs w:val="24"/>
        </w:rPr>
        <w:t>The member discloses other financial consequences for them which are particular to their personal and family circumstances.</w:t>
      </w:r>
    </w:p>
    <w:p w14:paraId="76A24782" w14:textId="77777777" w:rsidR="007B38D5" w:rsidRPr="000D015F" w:rsidRDefault="007B38D5">
      <w:pPr>
        <w:rPr>
          <w:rFonts w:ascii="Arial" w:hAnsi="Arial" w:cs="Arial"/>
          <w:i/>
          <w:iCs/>
          <w:sz w:val="24"/>
          <w:szCs w:val="24"/>
        </w:rPr>
      </w:pPr>
    </w:p>
    <w:p w14:paraId="6260884F" w14:textId="02F17B03" w:rsidR="002973A4" w:rsidRDefault="007B38D5">
      <w:pPr>
        <w:rPr>
          <w:rFonts w:ascii="Tenorite" w:hAnsi="Tenorite"/>
          <w:i/>
          <w:iCs/>
          <w:sz w:val="24"/>
          <w:szCs w:val="24"/>
        </w:rPr>
      </w:pPr>
      <w:r w:rsidRPr="000D015F">
        <w:rPr>
          <w:rFonts w:ascii="Arial" w:hAnsi="Arial" w:cs="Arial"/>
          <w:color w:val="000000"/>
          <w:sz w:val="24"/>
          <w:szCs w:val="24"/>
        </w:rPr>
        <w:t>As stated above, the adverse consequences suffered by the member, or a dependent member of their family must be worse than that suffered by other members. This means that not every member taking strike action is entitled to a grant from the fund. It is recognised that taking strike action and losing a day’s pay for each day of strike action will affect all members financially, but District resources are limited so it will be necessary to ensure those suffering particularly badly can be offered a sum of money which is significant enough to alleviate some of their hardship.</w:t>
      </w:r>
      <w:r>
        <w:rPr>
          <w:rFonts w:ascii="Tenorite" w:hAnsi="Tenorite"/>
          <w:i/>
          <w:iCs/>
          <w:sz w:val="24"/>
          <w:szCs w:val="24"/>
        </w:rPr>
        <w:t xml:space="preserve"> </w:t>
      </w:r>
      <w:r w:rsidR="002973A4">
        <w:rPr>
          <w:rFonts w:ascii="Tenorite" w:hAnsi="Tenorite"/>
          <w:i/>
          <w:iCs/>
          <w:sz w:val="24"/>
          <w:szCs w:val="24"/>
        </w:rPr>
        <w:br w:type="page"/>
      </w:r>
    </w:p>
    <w:p w14:paraId="22EF3441" w14:textId="17C9B72E" w:rsidR="003F1B51" w:rsidRDefault="00576FBA" w:rsidP="00576FBA">
      <w:pPr>
        <w:spacing w:after="0"/>
        <w:rPr>
          <w:rFonts w:ascii="Tenorite" w:hAnsi="Tenorite"/>
          <w:i/>
          <w:iCs/>
          <w:sz w:val="24"/>
          <w:szCs w:val="24"/>
        </w:rPr>
      </w:pPr>
      <w:r w:rsidRPr="009B4704">
        <w:rPr>
          <w:rFonts w:asciiTheme="majorHAnsi" w:hAnsiTheme="majorHAnsi"/>
          <w:noProof/>
          <w:lang w:eastAsia="en-GB"/>
        </w:rPr>
        <w:lastRenderedPageBreak/>
        <w:drawing>
          <wp:anchor distT="0" distB="0" distL="114300" distR="114300" simplePos="0" relativeHeight="251659264" behindDoc="0" locked="0" layoutInCell="1" allowOverlap="1" wp14:anchorId="0472DCEB" wp14:editId="76D02FED">
            <wp:simplePos x="0" y="0"/>
            <wp:positionH relativeFrom="page">
              <wp:posOffset>320040</wp:posOffset>
            </wp:positionH>
            <wp:positionV relativeFrom="paragraph">
              <wp:posOffset>-223520</wp:posOffset>
            </wp:positionV>
            <wp:extent cx="1095375" cy="1044575"/>
            <wp:effectExtent l="0" t="0" r="0" b="3175"/>
            <wp:wrapNone/>
            <wp:docPr id="3" name="Picture 3"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1044575"/>
                    </a:xfrm>
                    <a:prstGeom prst="rect">
                      <a:avLst/>
                    </a:prstGeom>
                  </pic:spPr>
                </pic:pic>
              </a:graphicData>
            </a:graphic>
            <wp14:sizeRelH relativeFrom="page">
              <wp14:pctWidth>0</wp14:pctWidth>
            </wp14:sizeRelH>
            <wp14:sizeRelV relativeFrom="page">
              <wp14:pctHeight>0</wp14:pctHeight>
            </wp14:sizeRelV>
          </wp:anchor>
        </w:drawing>
      </w:r>
    </w:p>
    <w:p w14:paraId="7D3E3EC6" w14:textId="426E2D39" w:rsidR="003F1B51" w:rsidRPr="003F1B51" w:rsidRDefault="003F1B51" w:rsidP="00101B9F">
      <w:pPr>
        <w:spacing w:after="0"/>
        <w:jc w:val="right"/>
        <w:rPr>
          <w:rFonts w:asciiTheme="majorHAnsi" w:hAnsiTheme="majorHAnsi"/>
        </w:rPr>
      </w:pPr>
      <w:r>
        <w:rPr>
          <w:rFonts w:asciiTheme="majorHAnsi" w:hAnsiTheme="majorHAnsi"/>
          <w:b/>
          <w:bCs/>
          <w:sz w:val="32"/>
          <w:szCs w:val="32"/>
          <w:u w:val="single"/>
        </w:rPr>
        <w:t xml:space="preserve">Kirklees </w:t>
      </w:r>
      <w:r w:rsidRPr="005031F7">
        <w:rPr>
          <w:rFonts w:asciiTheme="majorHAnsi" w:hAnsiTheme="majorHAnsi"/>
          <w:b/>
          <w:bCs/>
          <w:sz w:val="32"/>
          <w:szCs w:val="32"/>
          <w:u w:val="single"/>
        </w:rPr>
        <w:t>District Industrial Action Hardship Application Form</w:t>
      </w:r>
    </w:p>
    <w:p w14:paraId="59F8BD18" w14:textId="77777777" w:rsidR="003F1B51" w:rsidRDefault="003F1B51" w:rsidP="00101B9F">
      <w:pPr>
        <w:spacing w:after="0"/>
        <w:jc w:val="right"/>
        <w:rPr>
          <w:rFonts w:asciiTheme="majorHAnsi" w:hAnsiTheme="majorHAnsi"/>
          <w:b/>
          <w:bCs/>
          <w:color w:val="0000FF"/>
        </w:rPr>
      </w:pPr>
      <w:r w:rsidRPr="005031F7">
        <w:rPr>
          <w:rFonts w:asciiTheme="majorHAnsi" w:hAnsiTheme="majorHAnsi"/>
          <w:b/>
          <w:bCs/>
          <w:color w:val="0000FF"/>
        </w:rPr>
        <w:t>Payment must be in accordance with Regulation 43 of the Local Financial Regulations</w:t>
      </w:r>
    </w:p>
    <w:p w14:paraId="3BEB12A9" w14:textId="77777777" w:rsidR="004F4B47" w:rsidRPr="005031F7" w:rsidRDefault="004F4B47" w:rsidP="00576FBA">
      <w:pPr>
        <w:spacing w:after="0"/>
        <w:jc w:val="center"/>
        <w:rPr>
          <w:rFonts w:asciiTheme="majorHAnsi" w:hAnsiTheme="majorHAnsi"/>
          <w:b/>
          <w:bCs/>
          <w:color w:val="0000FF"/>
        </w:rPr>
      </w:pPr>
    </w:p>
    <w:tbl>
      <w:tblPr>
        <w:tblpPr w:leftFromText="180" w:rightFromText="180" w:vertAnchor="text" w:horzAnchor="margin" w:tblpXSpec="center" w:tblpY="15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94"/>
        <w:gridCol w:w="2268"/>
        <w:gridCol w:w="2551"/>
      </w:tblGrid>
      <w:tr w:rsidR="003F1B51" w:rsidRPr="009B4704" w14:paraId="00FEF073" w14:textId="77777777" w:rsidTr="007A52C2">
        <w:trPr>
          <w:trHeight w:val="582"/>
        </w:trPr>
        <w:tc>
          <w:tcPr>
            <w:tcW w:w="988" w:type="dxa"/>
            <w:vAlign w:val="center"/>
          </w:tcPr>
          <w:p w14:paraId="17105A9C" w14:textId="2EE14F90" w:rsidR="003F1B51" w:rsidRPr="001969C0" w:rsidRDefault="003F1B51" w:rsidP="007A52C2">
            <w:pPr>
              <w:pStyle w:val="Labels"/>
              <w:tabs>
                <w:tab w:val="left" w:pos="3240"/>
              </w:tabs>
              <w:jc w:val="left"/>
              <w:rPr>
                <w:rFonts w:asciiTheme="majorHAnsi" w:hAnsiTheme="majorHAnsi"/>
                <w:b/>
                <w:sz w:val="22"/>
                <w:szCs w:val="22"/>
                <w:lang w:val="en-GB"/>
              </w:rPr>
            </w:pPr>
            <w:r w:rsidRPr="001969C0">
              <w:rPr>
                <w:rFonts w:asciiTheme="majorHAnsi" w:hAnsiTheme="majorHAnsi"/>
                <w:b/>
                <w:sz w:val="22"/>
                <w:szCs w:val="22"/>
                <w:lang w:val="en-GB"/>
              </w:rPr>
              <w:t>Name</w:t>
            </w:r>
          </w:p>
        </w:tc>
        <w:tc>
          <w:tcPr>
            <w:tcW w:w="4394" w:type="dxa"/>
            <w:vAlign w:val="center"/>
          </w:tcPr>
          <w:p w14:paraId="6970CE50" w14:textId="77777777" w:rsidR="003F1B51" w:rsidRPr="009B4704" w:rsidRDefault="003F1B51" w:rsidP="00576FBA">
            <w:pPr>
              <w:pStyle w:val="Labels"/>
              <w:tabs>
                <w:tab w:val="left" w:pos="3240"/>
              </w:tabs>
              <w:jc w:val="center"/>
              <w:rPr>
                <w:rFonts w:asciiTheme="majorHAnsi" w:hAnsiTheme="majorHAnsi"/>
                <w:b/>
                <w:sz w:val="24"/>
                <w:szCs w:val="24"/>
                <w:lang w:val="en-GB"/>
              </w:rPr>
            </w:pPr>
          </w:p>
        </w:tc>
        <w:tc>
          <w:tcPr>
            <w:tcW w:w="2268" w:type="dxa"/>
            <w:vAlign w:val="center"/>
          </w:tcPr>
          <w:p w14:paraId="27A7C362" w14:textId="77777777" w:rsidR="003F1B51" w:rsidRPr="001969C0" w:rsidRDefault="003F1B51" w:rsidP="00576FBA">
            <w:pPr>
              <w:pStyle w:val="Labels"/>
              <w:tabs>
                <w:tab w:val="left" w:pos="3240"/>
              </w:tabs>
              <w:rPr>
                <w:rFonts w:asciiTheme="majorHAnsi" w:hAnsiTheme="majorHAnsi"/>
                <w:b/>
                <w:sz w:val="22"/>
                <w:szCs w:val="22"/>
                <w:lang w:val="en-GB"/>
              </w:rPr>
            </w:pPr>
            <w:r w:rsidRPr="001969C0">
              <w:rPr>
                <w:rFonts w:asciiTheme="majorHAnsi" w:hAnsiTheme="majorHAnsi"/>
                <w:b/>
                <w:sz w:val="22"/>
                <w:szCs w:val="22"/>
                <w:lang w:val="en-GB"/>
              </w:rPr>
              <w:t>Date(s) of strike action</w:t>
            </w:r>
          </w:p>
        </w:tc>
        <w:tc>
          <w:tcPr>
            <w:tcW w:w="2551" w:type="dxa"/>
            <w:vAlign w:val="center"/>
          </w:tcPr>
          <w:p w14:paraId="69FF44CA" w14:textId="77777777" w:rsidR="003F1B51" w:rsidRPr="009B4704" w:rsidRDefault="003F1B51" w:rsidP="00576FBA">
            <w:pPr>
              <w:tabs>
                <w:tab w:val="left" w:pos="3240"/>
              </w:tabs>
              <w:spacing w:after="0"/>
              <w:rPr>
                <w:rFonts w:asciiTheme="majorHAnsi" w:hAnsiTheme="majorHAnsi"/>
              </w:rPr>
            </w:pPr>
          </w:p>
        </w:tc>
      </w:tr>
      <w:tr w:rsidR="003F1B51" w:rsidRPr="009B4704" w14:paraId="2A03736E" w14:textId="77777777" w:rsidTr="007A52C2">
        <w:trPr>
          <w:trHeight w:val="582"/>
        </w:trPr>
        <w:tc>
          <w:tcPr>
            <w:tcW w:w="988" w:type="dxa"/>
            <w:vAlign w:val="center"/>
          </w:tcPr>
          <w:p w14:paraId="4F5B10F1" w14:textId="77777777" w:rsidR="003F1B51" w:rsidRPr="001969C0" w:rsidRDefault="003F1B51" w:rsidP="007A52C2">
            <w:pPr>
              <w:pStyle w:val="Labels"/>
              <w:tabs>
                <w:tab w:val="left" w:pos="3240"/>
              </w:tabs>
              <w:jc w:val="left"/>
              <w:rPr>
                <w:rFonts w:asciiTheme="majorHAnsi" w:hAnsiTheme="majorHAnsi"/>
                <w:b/>
                <w:sz w:val="22"/>
                <w:szCs w:val="22"/>
                <w:lang w:val="en-GB"/>
              </w:rPr>
            </w:pPr>
            <w:r w:rsidRPr="001969C0">
              <w:rPr>
                <w:rFonts w:asciiTheme="majorHAnsi" w:hAnsiTheme="majorHAnsi"/>
                <w:b/>
                <w:sz w:val="22"/>
                <w:szCs w:val="22"/>
                <w:lang w:val="en-GB"/>
              </w:rPr>
              <w:t>School</w:t>
            </w:r>
          </w:p>
        </w:tc>
        <w:tc>
          <w:tcPr>
            <w:tcW w:w="4394" w:type="dxa"/>
            <w:vAlign w:val="center"/>
          </w:tcPr>
          <w:p w14:paraId="73A5CAFC" w14:textId="77777777" w:rsidR="003F1B51" w:rsidRPr="009B4704" w:rsidRDefault="003F1B51" w:rsidP="00576FBA">
            <w:pPr>
              <w:pStyle w:val="Labels"/>
              <w:tabs>
                <w:tab w:val="left" w:pos="3240"/>
              </w:tabs>
              <w:jc w:val="center"/>
              <w:rPr>
                <w:rFonts w:asciiTheme="majorHAnsi" w:hAnsiTheme="majorHAnsi"/>
                <w:b/>
                <w:sz w:val="24"/>
                <w:szCs w:val="24"/>
                <w:lang w:val="en-GB"/>
              </w:rPr>
            </w:pPr>
          </w:p>
        </w:tc>
        <w:tc>
          <w:tcPr>
            <w:tcW w:w="2268" w:type="dxa"/>
            <w:vAlign w:val="center"/>
          </w:tcPr>
          <w:p w14:paraId="3A691E42" w14:textId="77777777" w:rsidR="003F1B51" w:rsidRPr="001969C0" w:rsidRDefault="003F1B51" w:rsidP="00576FBA">
            <w:pPr>
              <w:pStyle w:val="Labels"/>
              <w:tabs>
                <w:tab w:val="left" w:pos="3240"/>
              </w:tabs>
              <w:rPr>
                <w:rFonts w:asciiTheme="majorHAnsi" w:hAnsiTheme="majorHAnsi"/>
                <w:b/>
                <w:sz w:val="22"/>
                <w:szCs w:val="22"/>
                <w:lang w:val="en-GB"/>
              </w:rPr>
            </w:pPr>
            <w:r w:rsidRPr="001969C0">
              <w:rPr>
                <w:rFonts w:asciiTheme="majorHAnsi" w:hAnsiTheme="majorHAnsi"/>
                <w:b/>
                <w:sz w:val="22"/>
                <w:szCs w:val="22"/>
                <w:lang w:val="en-GB"/>
              </w:rPr>
              <w:t>Membership Number</w:t>
            </w:r>
          </w:p>
        </w:tc>
        <w:tc>
          <w:tcPr>
            <w:tcW w:w="2551" w:type="dxa"/>
            <w:vAlign w:val="center"/>
          </w:tcPr>
          <w:p w14:paraId="6DBA956D" w14:textId="77777777" w:rsidR="003F1B51" w:rsidRPr="009B4704" w:rsidRDefault="003F1B51" w:rsidP="00576FBA">
            <w:pPr>
              <w:tabs>
                <w:tab w:val="left" w:pos="3240"/>
              </w:tabs>
              <w:spacing w:after="0"/>
              <w:rPr>
                <w:rFonts w:asciiTheme="majorHAnsi" w:hAnsiTheme="majorHAnsi"/>
              </w:rPr>
            </w:pPr>
          </w:p>
        </w:tc>
      </w:tr>
      <w:tr w:rsidR="003F1B51" w:rsidRPr="009B4704" w14:paraId="6D6D68BC" w14:textId="77777777" w:rsidTr="007A52C2">
        <w:trPr>
          <w:trHeight w:val="582"/>
        </w:trPr>
        <w:tc>
          <w:tcPr>
            <w:tcW w:w="988" w:type="dxa"/>
            <w:vAlign w:val="center"/>
          </w:tcPr>
          <w:p w14:paraId="61700E1D" w14:textId="77777777" w:rsidR="003F1B51" w:rsidRPr="001969C0" w:rsidRDefault="003F1B51" w:rsidP="007A52C2">
            <w:pPr>
              <w:pStyle w:val="Labels"/>
              <w:tabs>
                <w:tab w:val="left" w:pos="3240"/>
              </w:tabs>
              <w:jc w:val="left"/>
              <w:rPr>
                <w:rFonts w:asciiTheme="majorHAnsi" w:hAnsiTheme="majorHAnsi"/>
                <w:b/>
                <w:sz w:val="22"/>
                <w:szCs w:val="22"/>
                <w:lang w:val="en-GB"/>
              </w:rPr>
            </w:pPr>
            <w:r w:rsidRPr="001969C0">
              <w:rPr>
                <w:rFonts w:asciiTheme="majorHAnsi" w:hAnsiTheme="majorHAnsi"/>
                <w:b/>
                <w:sz w:val="22"/>
                <w:szCs w:val="22"/>
                <w:lang w:val="en-GB"/>
              </w:rPr>
              <w:t>Email</w:t>
            </w:r>
          </w:p>
        </w:tc>
        <w:tc>
          <w:tcPr>
            <w:tcW w:w="4394" w:type="dxa"/>
            <w:vAlign w:val="center"/>
          </w:tcPr>
          <w:p w14:paraId="22DA4F7F" w14:textId="77777777" w:rsidR="003F1B51" w:rsidRPr="009B4704" w:rsidRDefault="003F1B51" w:rsidP="00576FBA">
            <w:pPr>
              <w:pStyle w:val="Labels"/>
              <w:tabs>
                <w:tab w:val="left" w:pos="3240"/>
              </w:tabs>
              <w:jc w:val="left"/>
              <w:rPr>
                <w:rFonts w:asciiTheme="majorHAnsi" w:hAnsiTheme="majorHAnsi"/>
                <w:lang w:val="en-GB"/>
              </w:rPr>
            </w:pPr>
          </w:p>
        </w:tc>
        <w:tc>
          <w:tcPr>
            <w:tcW w:w="2268" w:type="dxa"/>
            <w:vAlign w:val="center"/>
          </w:tcPr>
          <w:p w14:paraId="2C287043" w14:textId="77777777" w:rsidR="003F1B51" w:rsidRPr="001969C0" w:rsidRDefault="003F1B51" w:rsidP="00576FBA">
            <w:pPr>
              <w:pStyle w:val="Labels"/>
              <w:tabs>
                <w:tab w:val="left" w:pos="3240"/>
              </w:tabs>
              <w:rPr>
                <w:rFonts w:asciiTheme="majorHAnsi" w:hAnsiTheme="majorHAnsi"/>
                <w:b/>
                <w:sz w:val="22"/>
                <w:szCs w:val="22"/>
                <w:lang w:val="en-GB"/>
              </w:rPr>
            </w:pPr>
            <w:r w:rsidRPr="001969C0">
              <w:rPr>
                <w:rFonts w:asciiTheme="majorHAnsi" w:hAnsiTheme="majorHAnsi"/>
                <w:b/>
                <w:sz w:val="22"/>
                <w:szCs w:val="22"/>
                <w:lang w:val="en-GB"/>
              </w:rPr>
              <w:t>Amount Deducted*</w:t>
            </w:r>
          </w:p>
        </w:tc>
        <w:tc>
          <w:tcPr>
            <w:tcW w:w="2551" w:type="dxa"/>
            <w:vAlign w:val="center"/>
          </w:tcPr>
          <w:p w14:paraId="26678BDD" w14:textId="77777777" w:rsidR="003F1B51" w:rsidRPr="009B4704" w:rsidRDefault="003F1B51" w:rsidP="00576FBA">
            <w:pPr>
              <w:tabs>
                <w:tab w:val="left" w:pos="3240"/>
              </w:tabs>
              <w:spacing w:after="0"/>
              <w:rPr>
                <w:rFonts w:asciiTheme="majorHAnsi" w:hAnsiTheme="majorHAnsi"/>
              </w:rPr>
            </w:pPr>
          </w:p>
        </w:tc>
      </w:tr>
    </w:tbl>
    <w:p w14:paraId="22274F1A" w14:textId="77777777" w:rsidR="003F1B51" w:rsidRPr="009B4704" w:rsidRDefault="003F1B51" w:rsidP="00576FBA">
      <w:pPr>
        <w:tabs>
          <w:tab w:val="left" w:pos="3240"/>
        </w:tabs>
        <w:spacing w:after="0"/>
        <w:rPr>
          <w:rFonts w:asciiTheme="majorHAnsi" w:hAnsiTheme="majorHAnsi"/>
        </w:rPr>
      </w:pPr>
    </w:p>
    <w:tbl>
      <w:tblPr>
        <w:tblpPr w:leftFromText="180" w:rightFromText="180" w:vertAnchor="text" w:horzAnchor="margin" w:tblpY="-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72"/>
      </w:tblGrid>
      <w:tr w:rsidR="00576FBA" w:rsidRPr="009B4704" w14:paraId="267E1789" w14:textId="77777777" w:rsidTr="00432409">
        <w:trPr>
          <w:trHeight w:val="1949"/>
        </w:trPr>
        <w:tc>
          <w:tcPr>
            <w:tcW w:w="2376" w:type="dxa"/>
            <w:tcBorders>
              <w:top w:val="nil"/>
              <w:left w:val="nil"/>
              <w:bottom w:val="nil"/>
            </w:tcBorders>
          </w:tcPr>
          <w:p w14:paraId="20BC4FBE" w14:textId="77777777" w:rsidR="00576FBA" w:rsidRPr="00F21DBD" w:rsidRDefault="00576FBA" w:rsidP="00576FBA">
            <w:pPr>
              <w:pStyle w:val="Labels"/>
              <w:jc w:val="left"/>
              <w:rPr>
                <w:rFonts w:asciiTheme="majorHAnsi" w:hAnsiTheme="majorHAnsi"/>
                <w:bCs/>
                <w:sz w:val="22"/>
                <w:szCs w:val="22"/>
                <w:lang w:val="en-GB"/>
              </w:rPr>
            </w:pPr>
            <w:r w:rsidRPr="00F21DBD">
              <w:rPr>
                <w:rFonts w:asciiTheme="majorHAnsi" w:hAnsiTheme="majorHAnsi"/>
                <w:bCs/>
                <w:sz w:val="22"/>
                <w:szCs w:val="22"/>
                <w:lang w:val="en-GB"/>
              </w:rPr>
              <w:t>Special circumstances causing the hardship</w:t>
            </w:r>
          </w:p>
          <w:p w14:paraId="734BEC75" w14:textId="77777777" w:rsidR="00576FBA" w:rsidRPr="009B4704" w:rsidRDefault="00576FBA" w:rsidP="00576FBA">
            <w:pPr>
              <w:pStyle w:val="Labels"/>
              <w:jc w:val="left"/>
              <w:rPr>
                <w:rFonts w:asciiTheme="majorHAnsi" w:hAnsiTheme="majorHAnsi"/>
                <w:lang w:val="en-GB"/>
              </w:rPr>
            </w:pPr>
            <w:r w:rsidRPr="00F21DBD">
              <w:rPr>
                <w:rFonts w:asciiTheme="majorHAnsi" w:hAnsiTheme="majorHAnsi"/>
                <w:bCs/>
                <w:sz w:val="22"/>
                <w:szCs w:val="22"/>
                <w:lang w:val="en-GB"/>
              </w:rPr>
              <w:t>(over and above those suffered by other NEU members)</w:t>
            </w:r>
            <w:r w:rsidRPr="00F21DBD">
              <w:rPr>
                <w:rFonts w:asciiTheme="majorHAnsi" w:hAnsiTheme="majorHAnsi"/>
                <w:sz w:val="22"/>
                <w:szCs w:val="22"/>
                <w:lang w:val="en-GB"/>
              </w:rPr>
              <w:t xml:space="preserve"> </w:t>
            </w:r>
          </w:p>
        </w:tc>
        <w:tc>
          <w:tcPr>
            <w:tcW w:w="7972" w:type="dxa"/>
          </w:tcPr>
          <w:p w14:paraId="42BB4CCC" w14:textId="77777777" w:rsidR="00576FBA" w:rsidRPr="009B4704" w:rsidRDefault="00576FBA" w:rsidP="00576FBA">
            <w:pPr>
              <w:pStyle w:val="Labels"/>
              <w:tabs>
                <w:tab w:val="left" w:pos="3240"/>
              </w:tabs>
              <w:jc w:val="left"/>
              <w:rPr>
                <w:rFonts w:asciiTheme="majorHAnsi" w:hAnsiTheme="majorHAnsi"/>
                <w:lang w:val="en-GB"/>
              </w:rPr>
            </w:pPr>
          </w:p>
        </w:tc>
      </w:tr>
    </w:tbl>
    <w:p w14:paraId="4959E84E" w14:textId="77777777" w:rsidR="00551D9D" w:rsidRDefault="00551D9D" w:rsidP="00576FBA">
      <w:pPr>
        <w:tabs>
          <w:tab w:val="left" w:pos="3240"/>
        </w:tabs>
        <w:spacing w:after="0"/>
        <w:jc w:val="both"/>
        <w:rPr>
          <w:rFonts w:asciiTheme="majorHAnsi" w:hAnsiTheme="majorHAnsi"/>
          <w:i/>
          <w:iCs/>
        </w:rPr>
      </w:pPr>
    </w:p>
    <w:tbl>
      <w:tblPr>
        <w:tblpPr w:leftFromText="180" w:rightFromText="180" w:vertAnchor="text" w:horzAnchor="margin" w:tblpX="137" w:tblpY="-5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3686"/>
        <w:gridCol w:w="1559"/>
        <w:gridCol w:w="3147"/>
      </w:tblGrid>
      <w:tr w:rsidR="00551D9D" w:rsidRPr="009B4704" w14:paraId="62C2D17A" w14:textId="77777777" w:rsidTr="00D12B09">
        <w:trPr>
          <w:trHeight w:val="576"/>
        </w:trPr>
        <w:tc>
          <w:tcPr>
            <w:tcW w:w="1814" w:type="dxa"/>
            <w:vAlign w:val="center"/>
          </w:tcPr>
          <w:p w14:paraId="0ACB54C1" w14:textId="77777777" w:rsidR="00551D9D" w:rsidRPr="001969C0" w:rsidRDefault="00551D9D" w:rsidP="00D12B09">
            <w:pPr>
              <w:pStyle w:val="Labels"/>
              <w:tabs>
                <w:tab w:val="left" w:pos="3240"/>
              </w:tabs>
              <w:rPr>
                <w:rFonts w:asciiTheme="majorHAnsi" w:hAnsiTheme="majorHAnsi"/>
                <w:b/>
                <w:bCs/>
                <w:sz w:val="22"/>
                <w:szCs w:val="22"/>
                <w:lang w:val="en-GB"/>
              </w:rPr>
            </w:pPr>
            <w:r w:rsidRPr="001969C0">
              <w:rPr>
                <w:rFonts w:asciiTheme="majorHAnsi" w:hAnsiTheme="majorHAnsi"/>
                <w:b/>
                <w:bCs/>
                <w:sz w:val="22"/>
                <w:szCs w:val="22"/>
                <w:lang w:val="en-GB"/>
              </w:rPr>
              <w:t xml:space="preserve">Account Number </w:t>
            </w:r>
          </w:p>
        </w:tc>
        <w:tc>
          <w:tcPr>
            <w:tcW w:w="3686" w:type="dxa"/>
            <w:vAlign w:val="center"/>
          </w:tcPr>
          <w:p w14:paraId="357F2DDB" w14:textId="77777777" w:rsidR="00551D9D" w:rsidRPr="009B4704" w:rsidRDefault="00551D9D" w:rsidP="00D12B09">
            <w:pPr>
              <w:tabs>
                <w:tab w:val="left" w:pos="3240"/>
              </w:tabs>
              <w:spacing w:after="0"/>
              <w:rPr>
                <w:rFonts w:asciiTheme="majorHAnsi" w:hAnsiTheme="majorHAnsi"/>
                <w:b/>
                <w:bCs/>
              </w:rPr>
            </w:pPr>
          </w:p>
        </w:tc>
        <w:tc>
          <w:tcPr>
            <w:tcW w:w="1559" w:type="dxa"/>
            <w:vAlign w:val="center"/>
          </w:tcPr>
          <w:p w14:paraId="6B0EF7CF" w14:textId="77777777" w:rsidR="00551D9D" w:rsidRPr="001969C0" w:rsidRDefault="00551D9D" w:rsidP="00D12B09">
            <w:pPr>
              <w:pStyle w:val="Labels"/>
              <w:tabs>
                <w:tab w:val="left" w:pos="3240"/>
              </w:tabs>
              <w:jc w:val="center"/>
              <w:rPr>
                <w:rFonts w:asciiTheme="majorHAnsi" w:hAnsiTheme="majorHAnsi"/>
                <w:b/>
                <w:bCs/>
                <w:sz w:val="22"/>
                <w:szCs w:val="22"/>
                <w:lang w:val="en-GB"/>
              </w:rPr>
            </w:pPr>
            <w:r w:rsidRPr="001969C0">
              <w:rPr>
                <w:rFonts w:asciiTheme="majorHAnsi" w:hAnsiTheme="majorHAnsi"/>
                <w:b/>
                <w:bCs/>
                <w:sz w:val="22"/>
                <w:szCs w:val="22"/>
                <w:lang w:val="en-GB"/>
              </w:rPr>
              <w:t>Sort Code</w:t>
            </w:r>
          </w:p>
        </w:tc>
        <w:tc>
          <w:tcPr>
            <w:tcW w:w="3147" w:type="dxa"/>
            <w:vAlign w:val="center"/>
          </w:tcPr>
          <w:p w14:paraId="3845A474" w14:textId="77777777" w:rsidR="00551D9D" w:rsidRPr="009B4704" w:rsidRDefault="00551D9D" w:rsidP="00D12B09">
            <w:pPr>
              <w:tabs>
                <w:tab w:val="left" w:pos="3240"/>
              </w:tabs>
              <w:spacing w:after="0"/>
              <w:rPr>
                <w:rFonts w:asciiTheme="majorHAnsi" w:hAnsiTheme="majorHAnsi"/>
                <w:b/>
                <w:bCs/>
              </w:rPr>
            </w:pPr>
          </w:p>
        </w:tc>
      </w:tr>
      <w:tr w:rsidR="00551D9D" w:rsidRPr="009B4704" w14:paraId="684EA78E" w14:textId="77777777" w:rsidTr="00D12B09">
        <w:trPr>
          <w:trHeight w:val="576"/>
        </w:trPr>
        <w:tc>
          <w:tcPr>
            <w:tcW w:w="1814" w:type="dxa"/>
            <w:vAlign w:val="center"/>
          </w:tcPr>
          <w:p w14:paraId="66EB1F44" w14:textId="77777777" w:rsidR="00551D9D" w:rsidRPr="001969C0" w:rsidRDefault="00551D9D" w:rsidP="00D12B09">
            <w:pPr>
              <w:tabs>
                <w:tab w:val="left" w:pos="3240"/>
              </w:tabs>
              <w:spacing w:after="0"/>
              <w:jc w:val="right"/>
              <w:rPr>
                <w:rFonts w:asciiTheme="majorHAnsi" w:hAnsiTheme="majorHAnsi"/>
                <w:b/>
                <w:bCs/>
              </w:rPr>
            </w:pPr>
            <w:r w:rsidRPr="001969C0">
              <w:rPr>
                <w:rFonts w:asciiTheme="majorHAnsi" w:hAnsiTheme="majorHAnsi"/>
                <w:b/>
                <w:bCs/>
              </w:rPr>
              <w:t>Account Name</w:t>
            </w:r>
          </w:p>
        </w:tc>
        <w:tc>
          <w:tcPr>
            <w:tcW w:w="8392" w:type="dxa"/>
            <w:gridSpan w:val="3"/>
            <w:vAlign w:val="center"/>
          </w:tcPr>
          <w:p w14:paraId="651B6DC2" w14:textId="77777777" w:rsidR="00551D9D" w:rsidRPr="001969C0" w:rsidRDefault="00551D9D" w:rsidP="00D12B09">
            <w:pPr>
              <w:tabs>
                <w:tab w:val="left" w:pos="3240"/>
              </w:tabs>
              <w:spacing w:after="0"/>
              <w:jc w:val="center"/>
              <w:rPr>
                <w:rFonts w:asciiTheme="majorHAnsi" w:hAnsiTheme="majorHAnsi"/>
                <w:b/>
                <w:bCs/>
              </w:rPr>
            </w:pPr>
          </w:p>
        </w:tc>
      </w:tr>
      <w:tr w:rsidR="00551D9D" w:rsidRPr="009B4704" w14:paraId="48DB4AD9" w14:textId="77777777" w:rsidTr="00D12B09">
        <w:trPr>
          <w:trHeight w:val="576"/>
        </w:trPr>
        <w:tc>
          <w:tcPr>
            <w:tcW w:w="1814" w:type="dxa"/>
            <w:vAlign w:val="center"/>
          </w:tcPr>
          <w:p w14:paraId="2C7EEAFF" w14:textId="77777777" w:rsidR="00551D9D" w:rsidRPr="001969C0" w:rsidRDefault="00551D9D" w:rsidP="00D12B09">
            <w:pPr>
              <w:tabs>
                <w:tab w:val="left" w:pos="3240"/>
              </w:tabs>
              <w:spacing w:after="0"/>
              <w:jc w:val="right"/>
              <w:rPr>
                <w:rFonts w:asciiTheme="majorHAnsi" w:hAnsiTheme="majorHAnsi"/>
                <w:b/>
                <w:bCs/>
              </w:rPr>
            </w:pPr>
            <w:r w:rsidRPr="001969C0">
              <w:rPr>
                <w:rFonts w:asciiTheme="majorHAnsi" w:hAnsiTheme="majorHAnsi"/>
                <w:b/>
                <w:bCs/>
              </w:rPr>
              <w:t>Bank</w:t>
            </w:r>
          </w:p>
        </w:tc>
        <w:tc>
          <w:tcPr>
            <w:tcW w:w="8392" w:type="dxa"/>
            <w:gridSpan w:val="3"/>
            <w:vAlign w:val="center"/>
          </w:tcPr>
          <w:p w14:paraId="1C0A0E82" w14:textId="77777777" w:rsidR="00551D9D" w:rsidRPr="001969C0" w:rsidRDefault="00551D9D" w:rsidP="00D12B09">
            <w:pPr>
              <w:tabs>
                <w:tab w:val="left" w:pos="3240"/>
              </w:tabs>
              <w:spacing w:after="0"/>
              <w:jc w:val="center"/>
              <w:rPr>
                <w:rFonts w:asciiTheme="majorHAnsi" w:hAnsiTheme="majorHAnsi"/>
                <w:b/>
                <w:bCs/>
              </w:rPr>
            </w:pPr>
          </w:p>
        </w:tc>
      </w:tr>
    </w:tbl>
    <w:p w14:paraId="4050944E" w14:textId="5B63DE31" w:rsidR="00551D9D" w:rsidRDefault="00551D9D" w:rsidP="00576FBA">
      <w:pPr>
        <w:tabs>
          <w:tab w:val="left" w:pos="3240"/>
        </w:tabs>
        <w:spacing w:after="0"/>
        <w:jc w:val="both"/>
        <w:rPr>
          <w:rFonts w:asciiTheme="majorHAnsi" w:hAnsiTheme="majorHAnsi"/>
          <w:i/>
          <w:iCs/>
        </w:rPr>
      </w:pPr>
      <w:r w:rsidRPr="00EC0A3E">
        <w:rPr>
          <w:rFonts w:asciiTheme="majorHAnsi" w:hAnsiTheme="majorHAnsi"/>
          <w:i/>
          <w:iCs/>
        </w:rPr>
        <w:t>*If this request is agreed, payment will be made on production of two salary slips, one showing normal pay and the other</w:t>
      </w:r>
    </w:p>
    <w:p w14:paraId="59125A62" w14:textId="2BB53A29" w:rsidR="003F1B51" w:rsidRPr="00EC0A3E" w:rsidRDefault="00E175F5" w:rsidP="00576FBA">
      <w:pPr>
        <w:tabs>
          <w:tab w:val="left" w:pos="3240"/>
        </w:tabs>
        <w:spacing w:after="0"/>
        <w:jc w:val="both"/>
        <w:rPr>
          <w:rFonts w:asciiTheme="majorHAnsi" w:hAnsiTheme="majorHAnsi"/>
          <w:i/>
          <w:iCs/>
        </w:rPr>
      </w:pPr>
      <w:r w:rsidRPr="00EC0A3E">
        <w:rPr>
          <w:rFonts w:asciiTheme="majorHAnsi" w:hAnsiTheme="majorHAnsi"/>
          <w:i/>
          <w:iCs/>
        </w:rPr>
        <w:t xml:space="preserve"> </w:t>
      </w:r>
      <w:r w:rsidR="003F1B51" w:rsidRPr="00EC0A3E">
        <w:rPr>
          <w:rFonts w:asciiTheme="majorHAnsi" w:hAnsiTheme="majorHAnsi"/>
          <w:i/>
          <w:iCs/>
        </w:rPr>
        <w:t>showing the net deduction. Please see the Local Financial Regulations for full details.</w:t>
      </w:r>
    </w:p>
    <w:tbl>
      <w:tblPr>
        <w:tblpPr w:leftFromText="180" w:rightFromText="180" w:vertAnchor="text" w:horzAnchor="margin" w:tblpX="137" w:tblpY="3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5670"/>
        <w:gridCol w:w="993"/>
        <w:gridCol w:w="2438"/>
      </w:tblGrid>
      <w:tr w:rsidR="00E175F5" w:rsidRPr="009B4704" w14:paraId="559F9E3F" w14:textId="77777777" w:rsidTr="00D12B09">
        <w:trPr>
          <w:trHeight w:val="582"/>
        </w:trPr>
        <w:tc>
          <w:tcPr>
            <w:tcW w:w="1105" w:type="dxa"/>
            <w:vAlign w:val="center"/>
          </w:tcPr>
          <w:p w14:paraId="5EC46FDD" w14:textId="77777777" w:rsidR="00E175F5" w:rsidRPr="009B4704" w:rsidRDefault="00E175F5" w:rsidP="00D12B09">
            <w:pPr>
              <w:pStyle w:val="Labels"/>
              <w:tabs>
                <w:tab w:val="left" w:pos="3240"/>
              </w:tabs>
              <w:rPr>
                <w:rFonts w:asciiTheme="majorHAnsi" w:hAnsiTheme="majorHAnsi"/>
                <w:b/>
                <w:lang w:val="en-GB"/>
              </w:rPr>
            </w:pPr>
            <w:r w:rsidRPr="001969C0">
              <w:rPr>
                <w:rFonts w:asciiTheme="majorHAnsi" w:hAnsiTheme="majorHAnsi"/>
                <w:b/>
                <w:sz w:val="22"/>
                <w:szCs w:val="22"/>
                <w:lang w:val="en-GB"/>
              </w:rPr>
              <w:t>Signature</w:t>
            </w:r>
          </w:p>
        </w:tc>
        <w:tc>
          <w:tcPr>
            <w:tcW w:w="5670" w:type="dxa"/>
            <w:vAlign w:val="center"/>
          </w:tcPr>
          <w:p w14:paraId="310466D9" w14:textId="77777777" w:rsidR="00E175F5" w:rsidRPr="009B4704" w:rsidRDefault="00E175F5" w:rsidP="00D12B09">
            <w:pPr>
              <w:pStyle w:val="Labels"/>
              <w:tabs>
                <w:tab w:val="left" w:pos="3240"/>
              </w:tabs>
              <w:jc w:val="left"/>
              <w:rPr>
                <w:rFonts w:asciiTheme="majorHAnsi" w:hAnsiTheme="majorHAnsi"/>
                <w:lang w:val="en-GB"/>
              </w:rPr>
            </w:pPr>
          </w:p>
        </w:tc>
        <w:tc>
          <w:tcPr>
            <w:tcW w:w="993" w:type="dxa"/>
            <w:vAlign w:val="center"/>
          </w:tcPr>
          <w:p w14:paraId="10EA6C73" w14:textId="77777777" w:rsidR="00E175F5" w:rsidRPr="009B4704" w:rsidRDefault="00E175F5" w:rsidP="00D12B09">
            <w:pPr>
              <w:pStyle w:val="Labels"/>
              <w:tabs>
                <w:tab w:val="left" w:pos="3240"/>
              </w:tabs>
              <w:jc w:val="center"/>
              <w:rPr>
                <w:rFonts w:asciiTheme="majorHAnsi" w:hAnsiTheme="majorHAnsi"/>
                <w:b/>
                <w:lang w:val="en-GB"/>
              </w:rPr>
            </w:pPr>
            <w:r w:rsidRPr="001969C0">
              <w:rPr>
                <w:rFonts w:asciiTheme="majorHAnsi" w:hAnsiTheme="majorHAnsi"/>
                <w:b/>
                <w:sz w:val="22"/>
                <w:szCs w:val="22"/>
                <w:lang w:val="en-GB"/>
              </w:rPr>
              <w:t>Date</w:t>
            </w:r>
          </w:p>
        </w:tc>
        <w:tc>
          <w:tcPr>
            <w:tcW w:w="2438" w:type="dxa"/>
            <w:vAlign w:val="center"/>
          </w:tcPr>
          <w:p w14:paraId="0C4F348C" w14:textId="77777777" w:rsidR="00E175F5" w:rsidRPr="009B4704" w:rsidRDefault="00E175F5" w:rsidP="00D12B09">
            <w:pPr>
              <w:tabs>
                <w:tab w:val="left" w:pos="3240"/>
              </w:tabs>
              <w:spacing w:after="0"/>
              <w:rPr>
                <w:rFonts w:asciiTheme="majorHAnsi" w:hAnsiTheme="majorHAnsi"/>
              </w:rPr>
            </w:pPr>
          </w:p>
        </w:tc>
      </w:tr>
    </w:tbl>
    <w:p w14:paraId="2FDF8B34" w14:textId="77777777" w:rsidR="00E175F5" w:rsidRDefault="00E175F5" w:rsidP="00576FBA">
      <w:pPr>
        <w:tabs>
          <w:tab w:val="left" w:pos="3240"/>
        </w:tabs>
        <w:spacing w:after="0"/>
        <w:rPr>
          <w:rFonts w:asciiTheme="majorHAnsi" w:hAnsiTheme="majorHAnsi" w:cs="Arial"/>
        </w:rPr>
      </w:pPr>
    </w:p>
    <w:p w14:paraId="26AF99ED" w14:textId="158524C0" w:rsidR="003F1B51" w:rsidRDefault="003F1B51" w:rsidP="00576FBA">
      <w:pPr>
        <w:tabs>
          <w:tab w:val="left" w:pos="3240"/>
        </w:tabs>
        <w:spacing w:after="0"/>
        <w:rPr>
          <w:rFonts w:asciiTheme="majorHAnsi" w:hAnsiTheme="majorHAnsi" w:cs="Arial"/>
        </w:rPr>
      </w:pPr>
      <w:r>
        <w:rPr>
          <w:rFonts w:asciiTheme="majorHAnsi" w:hAnsiTheme="majorHAnsi" w:cs="Arial"/>
          <w:noProof/>
        </w:rPr>
        <mc:AlternateContent>
          <mc:Choice Requires="wps">
            <w:drawing>
              <wp:anchor distT="0" distB="0" distL="114300" distR="114300" simplePos="0" relativeHeight="251660288" behindDoc="0" locked="0" layoutInCell="1" allowOverlap="1" wp14:anchorId="085C03F4" wp14:editId="32340E22">
                <wp:simplePos x="0" y="0"/>
                <wp:positionH relativeFrom="margin">
                  <wp:posOffset>-38100</wp:posOffset>
                </wp:positionH>
                <wp:positionV relativeFrom="paragraph">
                  <wp:posOffset>127001</wp:posOffset>
                </wp:positionV>
                <wp:extent cx="6667500" cy="571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835E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0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" strokecolor="black [3200]" strokeweight=".5pt">
                <v:stroke joinstyle="miter"/>
                <w10:wrap anchorx="margin"/>
              </v:line>
            </w:pict>
          </mc:Fallback>
        </mc:AlternateContent>
      </w:r>
    </w:p>
    <w:p w14:paraId="65F66EC1" w14:textId="77777777" w:rsidR="00845B8E" w:rsidRDefault="00845B8E" w:rsidP="00432409">
      <w:pPr>
        <w:tabs>
          <w:tab w:val="left" w:pos="3240"/>
        </w:tabs>
        <w:spacing w:after="0"/>
        <w:jc w:val="center"/>
        <w:rPr>
          <w:rFonts w:asciiTheme="majorHAnsi" w:hAnsiTheme="majorHAnsi" w:cs="Arial"/>
          <w:b/>
          <w:i/>
        </w:rPr>
      </w:pPr>
    </w:p>
    <w:p w14:paraId="190B8CD2" w14:textId="120F09C4" w:rsidR="003F1B51" w:rsidRPr="003F1B51" w:rsidRDefault="003F1B51" w:rsidP="00432409">
      <w:pPr>
        <w:tabs>
          <w:tab w:val="left" w:pos="3240"/>
        </w:tabs>
        <w:spacing w:after="0"/>
        <w:jc w:val="center"/>
        <w:rPr>
          <w:rFonts w:asciiTheme="majorHAnsi" w:hAnsiTheme="majorHAnsi"/>
          <w:b/>
          <w:i/>
        </w:rPr>
      </w:pPr>
      <w:r w:rsidRPr="009B4704">
        <w:rPr>
          <w:rFonts w:asciiTheme="majorHAnsi" w:hAnsiTheme="majorHAnsi" w:cs="Arial"/>
          <w:b/>
          <w:i/>
        </w:rPr>
        <w:t>(</w:t>
      </w:r>
      <w:r>
        <w:rPr>
          <w:rFonts w:asciiTheme="majorHAnsi" w:hAnsiTheme="majorHAnsi" w:cs="Arial"/>
          <w:b/>
          <w:i/>
        </w:rPr>
        <w:t>District Hardship Committee</w:t>
      </w:r>
      <w:r w:rsidRPr="009B4704">
        <w:rPr>
          <w:rFonts w:asciiTheme="majorHAnsi" w:hAnsiTheme="majorHAnsi" w:cs="Arial"/>
          <w:b/>
          <w:i/>
        </w:rPr>
        <w:t xml:space="preserve"> use only)</w:t>
      </w:r>
    </w:p>
    <w:p w14:paraId="3074544D" w14:textId="6DD311E1" w:rsidR="003F1B51" w:rsidRPr="003F1B51" w:rsidRDefault="002B5F33" w:rsidP="00576FBA">
      <w:pPr>
        <w:tabs>
          <w:tab w:val="left" w:pos="3240"/>
        </w:tabs>
        <w:spacing w:after="0"/>
        <w:rPr>
          <w:rFonts w:asciiTheme="majorHAnsi" w:hAnsiTheme="majorHAnsi"/>
          <w:b/>
          <w:sz w:val="24"/>
          <w:szCs w:val="32"/>
        </w:rPr>
      </w:pPr>
      <w:r>
        <w:rPr>
          <w:rFonts w:asciiTheme="majorHAnsi" w:hAnsiTheme="majorHAnsi"/>
          <w:b/>
          <w:sz w:val="24"/>
          <w:szCs w:val="32"/>
        </w:rPr>
        <w:t xml:space="preserve">               </w:t>
      </w:r>
      <w:r w:rsidR="003F1B51" w:rsidRPr="009B4704">
        <w:rPr>
          <w:rFonts w:asciiTheme="majorHAnsi" w:hAnsiTheme="majorHAnsi"/>
          <w:b/>
          <w:sz w:val="24"/>
          <w:szCs w:val="32"/>
        </w:rPr>
        <w:t>Approval 1</w:t>
      </w:r>
    </w:p>
    <w:tbl>
      <w:tblPr>
        <w:tblW w:w="889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521"/>
      </w:tblGrid>
      <w:tr w:rsidR="003F1B51" w:rsidRPr="009B4704" w14:paraId="0E41F0C8" w14:textId="77777777" w:rsidTr="002B5F33">
        <w:trPr>
          <w:trHeight w:val="548"/>
        </w:trPr>
        <w:tc>
          <w:tcPr>
            <w:tcW w:w="2376" w:type="dxa"/>
            <w:vAlign w:val="center"/>
          </w:tcPr>
          <w:p w14:paraId="79D2EC4E" w14:textId="77777777" w:rsidR="003F1B51" w:rsidRPr="009B4704" w:rsidRDefault="003F1B51" w:rsidP="00576FBA">
            <w:pPr>
              <w:pStyle w:val="Labels"/>
              <w:tabs>
                <w:tab w:val="left" w:pos="3240"/>
              </w:tabs>
              <w:jc w:val="left"/>
              <w:rPr>
                <w:rFonts w:asciiTheme="majorHAnsi" w:hAnsiTheme="majorHAnsi"/>
                <w:b/>
                <w:bCs/>
                <w:sz w:val="22"/>
                <w:szCs w:val="22"/>
                <w:lang w:val="en-GB"/>
              </w:rPr>
            </w:pPr>
            <w:r w:rsidRPr="009B4704">
              <w:rPr>
                <w:rFonts w:asciiTheme="majorHAnsi" w:hAnsiTheme="majorHAnsi"/>
                <w:b/>
                <w:bCs/>
                <w:sz w:val="22"/>
                <w:szCs w:val="22"/>
                <w:lang w:val="en-GB"/>
              </w:rPr>
              <w:t>Amount Approved</w:t>
            </w:r>
          </w:p>
        </w:tc>
        <w:tc>
          <w:tcPr>
            <w:tcW w:w="6521" w:type="dxa"/>
            <w:vAlign w:val="center"/>
          </w:tcPr>
          <w:p w14:paraId="2BC0607A" w14:textId="77777777" w:rsidR="003F1B51" w:rsidRPr="00E4639C" w:rsidRDefault="003F1B51" w:rsidP="00576FBA">
            <w:pPr>
              <w:pStyle w:val="Labels"/>
              <w:tabs>
                <w:tab w:val="left" w:pos="3240"/>
              </w:tabs>
              <w:jc w:val="center"/>
              <w:rPr>
                <w:rFonts w:asciiTheme="majorHAnsi" w:hAnsiTheme="majorHAnsi"/>
                <w:b/>
                <w:bCs/>
                <w:sz w:val="28"/>
                <w:szCs w:val="28"/>
                <w:lang w:val="en-GB"/>
              </w:rPr>
            </w:pPr>
            <w:r w:rsidRPr="00E4639C">
              <w:rPr>
                <w:rFonts w:asciiTheme="majorHAnsi" w:hAnsiTheme="majorHAnsi"/>
                <w:b/>
                <w:bCs/>
                <w:sz w:val="22"/>
                <w:szCs w:val="22"/>
                <w:lang w:val="en-GB"/>
              </w:rPr>
              <w:t>YES / NO</w:t>
            </w:r>
          </w:p>
        </w:tc>
      </w:tr>
      <w:tr w:rsidR="003F1B51" w:rsidRPr="009B4704" w14:paraId="65C99F5B" w14:textId="77777777" w:rsidTr="002B5F33">
        <w:trPr>
          <w:trHeight w:val="548"/>
        </w:trPr>
        <w:tc>
          <w:tcPr>
            <w:tcW w:w="2376" w:type="dxa"/>
            <w:vAlign w:val="center"/>
          </w:tcPr>
          <w:p w14:paraId="12BECE93" w14:textId="77777777" w:rsidR="003F1B51" w:rsidRPr="009B4704" w:rsidRDefault="003F1B51" w:rsidP="00576FBA">
            <w:pPr>
              <w:tabs>
                <w:tab w:val="left" w:pos="3240"/>
              </w:tabs>
              <w:spacing w:after="0"/>
              <w:rPr>
                <w:rFonts w:asciiTheme="majorHAnsi" w:hAnsiTheme="majorHAnsi"/>
                <w:b/>
                <w:bCs/>
              </w:rPr>
            </w:pPr>
            <w:r w:rsidRPr="009B4704">
              <w:rPr>
                <w:rFonts w:asciiTheme="majorHAnsi" w:hAnsiTheme="majorHAnsi"/>
                <w:b/>
                <w:bCs/>
              </w:rPr>
              <w:t xml:space="preserve">Name </w:t>
            </w:r>
          </w:p>
        </w:tc>
        <w:tc>
          <w:tcPr>
            <w:tcW w:w="6521" w:type="dxa"/>
            <w:vAlign w:val="center"/>
          </w:tcPr>
          <w:p w14:paraId="3D078D6F" w14:textId="77777777" w:rsidR="003F1B51" w:rsidRPr="009B4704" w:rsidRDefault="003F1B51" w:rsidP="00576FBA">
            <w:pPr>
              <w:tabs>
                <w:tab w:val="left" w:pos="3240"/>
              </w:tabs>
              <w:spacing w:after="0"/>
              <w:rPr>
                <w:rFonts w:asciiTheme="majorHAnsi" w:hAnsiTheme="majorHAnsi"/>
              </w:rPr>
            </w:pPr>
          </w:p>
        </w:tc>
      </w:tr>
      <w:tr w:rsidR="003F1B51" w:rsidRPr="009B4704" w14:paraId="72856A6A" w14:textId="77777777" w:rsidTr="002B5F33">
        <w:trPr>
          <w:trHeight w:val="548"/>
        </w:trPr>
        <w:tc>
          <w:tcPr>
            <w:tcW w:w="2376" w:type="dxa"/>
            <w:vAlign w:val="center"/>
          </w:tcPr>
          <w:p w14:paraId="02F36391" w14:textId="77777777" w:rsidR="003F1B51" w:rsidRPr="009B4704" w:rsidRDefault="003F1B51" w:rsidP="00576FBA">
            <w:pPr>
              <w:tabs>
                <w:tab w:val="left" w:pos="3240"/>
              </w:tabs>
              <w:spacing w:after="0"/>
              <w:rPr>
                <w:rFonts w:asciiTheme="majorHAnsi" w:hAnsiTheme="majorHAnsi"/>
                <w:b/>
                <w:bCs/>
              </w:rPr>
            </w:pPr>
            <w:r w:rsidRPr="009B4704">
              <w:rPr>
                <w:rFonts w:asciiTheme="majorHAnsi" w:hAnsiTheme="majorHAnsi"/>
                <w:b/>
                <w:bCs/>
              </w:rPr>
              <w:t>Signature</w:t>
            </w:r>
          </w:p>
        </w:tc>
        <w:tc>
          <w:tcPr>
            <w:tcW w:w="6521" w:type="dxa"/>
            <w:vAlign w:val="center"/>
          </w:tcPr>
          <w:p w14:paraId="4E3F6EAB" w14:textId="77777777" w:rsidR="003F1B51" w:rsidRPr="009B4704" w:rsidRDefault="003F1B51" w:rsidP="00576FBA">
            <w:pPr>
              <w:tabs>
                <w:tab w:val="left" w:pos="3240"/>
              </w:tabs>
              <w:spacing w:after="0"/>
              <w:rPr>
                <w:rFonts w:asciiTheme="majorHAnsi" w:hAnsiTheme="majorHAnsi"/>
              </w:rPr>
            </w:pPr>
          </w:p>
        </w:tc>
      </w:tr>
    </w:tbl>
    <w:p w14:paraId="25E9EA7E" w14:textId="77777777" w:rsidR="00432409" w:rsidRDefault="00432409" w:rsidP="00576FBA">
      <w:pPr>
        <w:tabs>
          <w:tab w:val="left" w:pos="3240"/>
        </w:tabs>
        <w:spacing w:after="0"/>
        <w:rPr>
          <w:rFonts w:asciiTheme="majorHAnsi" w:hAnsiTheme="majorHAnsi"/>
          <w:b/>
          <w:sz w:val="24"/>
          <w:szCs w:val="32"/>
        </w:rPr>
      </w:pPr>
    </w:p>
    <w:p w14:paraId="6C6748B4" w14:textId="58F24E1B" w:rsidR="003F1B51" w:rsidRPr="003F1B51" w:rsidRDefault="002B5F33" w:rsidP="00576FBA">
      <w:pPr>
        <w:tabs>
          <w:tab w:val="left" w:pos="3240"/>
        </w:tabs>
        <w:spacing w:after="0"/>
        <w:rPr>
          <w:rFonts w:asciiTheme="majorHAnsi" w:hAnsiTheme="majorHAnsi"/>
          <w:b/>
          <w:sz w:val="24"/>
          <w:szCs w:val="32"/>
        </w:rPr>
      </w:pPr>
      <w:r>
        <w:rPr>
          <w:rFonts w:asciiTheme="majorHAnsi" w:hAnsiTheme="majorHAnsi"/>
          <w:b/>
          <w:sz w:val="24"/>
          <w:szCs w:val="32"/>
        </w:rPr>
        <w:t xml:space="preserve">              </w:t>
      </w:r>
      <w:r w:rsidR="003F1B51" w:rsidRPr="009B4704">
        <w:rPr>
          <w:rFonts w:asciiTheme="majorHAnsi" w:hAnsiTheme="majorHAnsi"/>
          <w:b/>
          <w:sz w:val="24"/>
          <w:szCs w:val="32"/>
        </w:rPr>
        <w:t>Approval 2</w:t>
      </w:r>
    </w:p>
    <w:tbl>
      <w:tblPr>
        <w:tblW w:w="889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521"/>
      </w:tblGrid>
      <w:tr w:rsidR="003F1B51" w:rsidRPr="009B4704" w14:paraId="7C555BEA" w14:textId="77777777" w:rsidTr="002B5F33">
        <w:trPr>
          <w:trHeight w:val="548"/>
        </w:trPr>
        <w:tc>
          <w:tcPr>
            <w:tcW w:w="2376" w:type="dxa"/>
            <w:vAlign w:val="center"/>
          </w:tcPr>
          <w:p w14:paraId="515D1E5F" w14:textId="77777777" w:rsidR="003F1B51" w:rsidRPr="009B4704" w:rsidRDefault="003F1B51" w:rsidP="00576FBA">
            <w:pPr>
              <w:pStyle w:val="Labels"/>
              <w:tabs>
                <w:tab w:val="left" w:pos="3240"/>
              </w:tabs>
              <w:jc w:val="left"/>
              <w:rPr>
                <w:rFonts w:asciiTheme="majorHAnsi" w:hAnsiTheme="majorHAnsi"/>
                <w:b/>
                <w:bCs/>
                <w:sz w:val="22"/>
                <w:szCs w:val="22"/>
                <w:lang w:val="en-GB"/>
              </w:rPr>
            </w:pPr>
            <w:r w:rsidRPr="009B4704">
              <w:rPr>
                <w:rFonts w:asciiTheme="majorHAnsi" w:hAnsiTheme="majorHAnsi"/>
                <w:b/>
                <w:bCs/>
                <w:sz w:val="22"/>
                <w:szCs w:val="22"/>
                <w:lang w:val="en-GB"/>
              </w:rPr>
              <w:t>Amount Approved</w:t>
            </w:r>
          </w:p>
        </w:tc>
        <w:tc>
          <w:tcPr>
            <w:tcW w:w="6521" w:type="dxa"/>
            <w:vAlign w:val="center"/>
          </w:tcPr>
          <w:p w14:paraId="7C62FB73" w14:textId="77777777" w:rsidR="003F1B51" w:rsidRPr="00E4639C" w:rsidRDefault="003F1B51" w:rsidP="00576FBA">
            <w:pPr>
              <w:pStyle w:val="Labels"/>
              <w:tabs>
                <w:tab w:val="left" w:pos="3240"/>
              </w:tabs>
              <w:jc w:val="center"/>
              <w:rPr>
                <w:rFonts w:asciiTheme="majorHAnsi" w:hAnsiTheme="majorHAnsi"/>
                <w:b/>
                <w:bCs/>
                <w:sz w:val="28"/>
                <w:szCs w:val="28"/>
                <w:lang w:val="en-GB"/>
              </w:rPr>
            </w:pPr>
            <w:r w:rsidRPr="00E4639C">
              <w:rPr>
                <w:rFonts w:asciiTheme="majorHAnsi" w:hAnsiTheme="majorHAnsi"/>
                <w:b/>
                <w:bCs/>
                <w:sz w:val="22"/>
                <w:szCs w:val="22"/>
                <w:lang w:val="en-GB"/>
              </w:rPr>
              <w:t>YES / NO</w:t>
            </w:r>
          </w:p>
        </w:tc>
      </w:tr>
      <w:tr w:rsidR="003F1B51" w:rsidRPr="009B4704" w14:paraId="35F22579" w14:textId="77777777" w:rsidTr="002B5F33">
        <w:trPr>
          <w:trHeight w:val="548"/>
        </w:trPr>
        <w:tc>
          <w:tcPr>
            <w:tcW w:w="2376" w:type="dxa"/>
            <w:vAlign w:val="center"/>
          </w:tcPr>
          <w:p w14:paraId="71B42AFF" w14:textId="77777777" w:rsidR="003F1B51" w:rsidRPr="009B4704" w:rsidRDefault="003F1B51" w:rsidP="00576FBA">
            <w:pPr>
              <w:tabs>
                <w:tab w:val="left" w:pos="3240"/>
              </w:tabs>
              <w:spacing w:after="0"/>
              <w:rPr>
                <w:rFonts w:asciiTheme="majorHAnsi" w:hAnsiTheme="majorHAnsi"/>
                <w:b/>
                <w:bCs/>
              </w:rPr>
            </w:pPr>
            <w:r w:rsidRPr="009B4704">
              <w:rPr>
                <w:rFonts w:asciiTheme="majorHAnsi" w:hAnsiTheme="majorHAnsi"/>
                <w:b/>
                <w:bCs/>
              </w:rPr>
              <w:t xml:space="preserve">Name </w:t>
            </w:r>
          </w:p>
        </w:tc>
        <w:tc>
          <w:tcPr>
            <w:tcW w:w="6521" w:type="dxa"/>
            <w:vAlign w:val="center"/>
          </w:tcPr>
          <w:p w14:paraId="27E276BE" w14:textId="77777777" w:rsidR="003F1B51" w:rsidRPr="009B4704" w:rsidRDefault="003F1B51" w:rsidP="00576FBA">
            <w:pPr>
              <w:tabs>
                <w:tab w:val="left" w:pos="3240"/>
              </w:tabs>
              <w:spacing w:after="0"/>
              <w:rPr>
                <w:rFonts w:asciiTheme="majorHAnsi" w:hAnsiTheme="majorHAnsi"/>
              </w:rPr>
            </w:pPr>
          </w:p>
        </w:tc>
      </w:tr>
      <w:tr w:rsidR="003F1B51" w:rsidRPr="009B4704" w14:paraId="46EC3919" w14:textId="77777777" w:rsidTr="002B5F33">
        <w:trPr>
          <w:trHeight w:val="548"/>
        </w:trPr>
        <w:tc>
          <w:tcPr>
            <w:tcW w:w="2376" w:type="dxa"/>
            <w:vAlign w:val="center"/>
          </w:tcPr>
          <w:p w14:paraId="2594739E" w14:textId="77777777" w:rsidR="003F1B51" w:rsidRPr="009B4704" w:rsidRDefault="003F1B51" w:rsidP="00576FBA">
            <w:pPr>
              <w:tabs>
                <w:tab w:val="left" w:pos="3240"/>
              </w:tabs>
              <w:spacing w:after="0"/>
              <w:rPr>
                <w:rFonts w:asciiTheme="majorHAnsi" w:hAnsiTheme="majorHAnsi"/>
                <w:b/>
                <w:bCs/>
              </w:rPr>
            </w:pPr>
            <w:r w:rsidRPr="009B4704">
              <w:rPr>
                <w:rFonts w:asciiTheme="majorHAnsi" w:hAnsiTheme="majorHAnsi"/>
                <w:b/>
                <w:bCs/>
              </w:rPr>
              <w:t>Signature</w:t>
            </w:r>
          </w:p>
        </w:tc>
        <w:tc>
          <w:tcPr>
            <w:tcW w:w="6521" w:type="dxa"/>
            <w:vAlign w:val="center"/>
          </w:tcPr>
          <w:p w14:paraId="4B243403" w14:textId="77777777" w:rsidR="003F1B51" w:rsidRPr="009B4704" w:rsidRDefault="003F1B51" w:rsidP="00576FBA">
            <w:pPr>
              <w:tabs>
                <w:tab w:val="left" w:pos="3240"/>
              </w:tabs>
              <w:spacing w:after="0"/>
              <w:rPr>
                <w:rFonts w:asciiTheme="majorHAnsi" w:hAnsiTheme="majorHAnsi"/>
              </w:rPr>
            </w:pPr>
          </w:p>
        </w:tc>
      </w:tr>
    </w:tbl>
    <w:p w14:paraId="6F573E09" w14:textId="77777777" w:rsidR="003F1B51" w:rsidRPr="009B4704" w:rsidRDefault="003F1B51" w:rsidP="00576FBA">
      <w:pPr>
        <w:tabs>
          <w:tab w:val="left" w:pos="3240"/>
        </w:tabs>
        <w:spacing w:after="0"/>
        <w:rPr>
          <w:rFonts w:asciiTheme="majorHAnsi" w:hAnsiTheme="majorHAnsi"/>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20"/>
      </w:tblGrid>
      <w:tr w:rsidR="003F1B51" w:rsidRPr="009B4704" w14:paraId="461975F7" w14:textId="77777777" w:rsidTr="002B5F33">
        <w:trPr>
          <w:trHeight w:val="512"/>
        </w:trPr>
        <w:tc>
          <w:tcPr>
            <w:tcW w:w="4519" w:type="dxa"/>
            <w:vAlign w:val="center"/>
          </w:tcPr>
          <w:p w14:paraId="00F3C3D4" w14:textId="77777777" w:rsidR="003F1B51" w:rsidRPr="009B4704" w:rsidRDefault="003F1B51" w:rsidP="00576FBA">
            <w:pPr>
              <w:tabs>
                <w:tab w:val="left" w:pos="3240"/>
              </w:tabs>
              <w:spacing w:after="0"/>
              <w:rPr>
                <w:rFonts w:asciiTheme="majorHAnsi" w:hAnsiTheme="majorHAnsi"/>
                <w:b/>
                <w:bCs/>
                <w:szCs w:val="28"/>
              </w:rPr>
            </w:pPr>
            <w:r w:rsidRPr="009B4704">
              <w:rPr>
                <w:rFonts w:asciiTheme="majorHAnsi" w:hAnsiTheme="majorHAnsi"/>
                <w:b/>
                <w:bCs/>
                <w:szCs w:val="28"/>
              </w:rPr>
              <w:t>MEMBER NOTIFIED    YES / NO</w:t>
            </w:r>
          </w:p>
        </w:tc>
        <w:tc>
          <w:tcPr>
            <w:tcW w:w="4520" w:type="dxa"/>
            <w:vAlign w:val="center"/>
          </w:tcPr>
          <w:p w14:paraId="22AC4681" w14:textId="77777777" w:rsidR="003F1B51" w:rsidRPr="009B4704" w:rsidRDefault="003F1B51" w:rsidP="00576FBA">
            <w:pPr>
              <w:tabs>
                <w:tab w:val="left" w:pos="3240"/>
              </w:tabs>
              <w:spacing w:after="0"/>
              <w:rPr>
                <w:rFonts w:asciiTheme="majorHAnsi" w:hAnsiTheme="majorHAnsi"/>
                <w:b/>
                <w:bCs/>
                <w:szCs w:val="28"/>
              </w:rPr>
            </w:pPr>
            <w:r w:rsidRPr="009B4704">
              <w:rPr>
                <w:rFonts w:asciiTheme="majorHAnsi" w:hAnsiTheme="majorHAnsi"/>
                <w:b/>
                <w:bCs/>
                <w:szCs w:val="28"/>
              </w:rPr>
              <w:t>PAYMENT MADE   YES / NO</w:t>
            </w:r>
          </w:p>
        </w:tc>
      </w:tr>
    </w:tbl>
    <w:p w14:paraId="5A0266FC" w14:textId="7B9CE0EE" w:rsidR="0018131F" w:rsidRPr="0018131F" w:rsidRDefault="0018131F" w:rsidP="004F5D15">
      <w:pPr>
        <w:spacing w:after="0"/>
        <w:rPr>
          <w:rFonts w:ascii="Verdana" w:hAnsi="Verdana"/>
          <w:sz w:val="24"/>
          <w:szCs w:val="24"/>
        </w:rPr>
      </w:pPr>
    </w:p>
    <w:sectPr w:rsidR="0018131F" w:rsidRPr="0018131F" w:rsidSect="003F1B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A4D8" w14:textId="77777777" w:rsidR="00BE7656" w:rsidRDefault="00BE7656" w:rsidP="003C1A26">
      <w:pPr>
        <w:spacing w:after="0" w:line="240" w:lineRule="auto"/>
      </w:pPr>
      <w:r>
        <w:separator/>
      </w:r>
    </w:p>
  </w:endnote>
  <w:endnote w:type="continuationSeparator" w:id="0">
    <w:p w14:paraId="4F214D2A" w14:textId="77777777" w:rsidR="00BE7656" w:rsidRDefault="00BE7656" w:rsidP="003C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altName w:val="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7423" w14:textId="77777777" w:rsidR="00BE7656" w:rsidRDefault="00BE7656" w:rsidP="003C1A26">
      <w:pPr>
        <w:spacing w:after="0" w:line="240" w:lineRule="auto"/>
      </w:pPr>
      <w:r>
        <w:separator/>
      </w:r>
    </w:p>
  </w:footnote>
  <w:footnote w:type="continuationSeparator" w:id="0">
    <w:p w14:paraId="404F0766" w14:textId="77777777" w:rsidR="00BE7656" w:rsidRDefault="00BE7656" w:rsidP="003C1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95"/>
    <w:multiLevelType w:val="hybridMultilevel"/>
    <w:tmpl w:val="D82A82C2"/>
    <w:lvl w:ilvl="0" w:tplc="B150C1E4">
      <w:start w:val="1"/>
      <w:numFmt w:val="bullet"/>
      <w:lvlText w:val="•"/>
      <w:lvlJc w:val="left"/>
      <w:pPr>
        <w:tabs>
          <w:tab w:val="num" w:pos="720"/>
        </w:tabs>
        <w:ind w:left="720" w:hanging="360"/>
      </w:pPr>
      <w:rPr>
        <w:rFonts w:ascii="Arial" w:hAnsi="Arial" w:hint="default"/>
      </w:rPr>
    </w:lvl>
    <w:lvl w:ilvl="1" w:tplc="02AAB2FC" w:tentative="1">
      <w:start w:val="1"/>
      <w:numFmt w:val="bullet"/>
      <w:lvlText w:val="•"/>
      <w:lvlJc w:val="left"/>
      <w:pPr>
        <w:tabs>
          <w:tab w:val="num" w:pos="1440"/>
        </w:tabs>
        <w:ind w:left="1440" w:hanging="360"/>
      </w:pPr>
      <w:rPr>
        <w:rFonts w:ascii="Arial" w:hAnsi="Arial" w:hint="default"/>
      </w:rPr>
    </w:lvl>
    <w:lvl w:ilvl="2" w:tplc="1B20F5DA" w:tentative="1">
      <w:start w:val="1"/>
      <w:numFmt w:val="bullet"/>
      <w:lvlText w:val="•"/>
      <w:lvlJc w:val="left"/>
      <w:pPr>
        <w:tabs>
          <w:tab w:val="num" w:pos="2160"/>
        </w:tabs>
        <w:ind w:left="2160" w:hanging="360"/>
      </w:pPr>
      <w:rPr>
        <w:rFonts w:ascii="Arial" w:hAnsi="Arial" w:hint="default"/>
      </w:rPr>
    </w:lvl>
    <w:lvl w:ilvl="3" w:tplc="3C84228C" w:tentative="1">
      <w:start w:val="1"/>
      <w:numFmt w:val="bullet"/>
      <w:lvlText w:val="•"/>
      <w:lvlJc w:val="left"/>
      <w:pPr>
        <w:tabs>
          <w:tab w:val="num" w:pos="2880"/>
        </w:tabs>
        <w:ind w:left="2880" w:hanging="360"/>
      </w:pPr>
      <w:rPr>
        <w:rFonts w:ascii="Arial" w:hAnsi="Arial" w:hint="default"/>
      </w:rPr>
    </w:lvl>
    <w:lvl w:ilvl="4" w:tplc="D42081D8" w:tentative="1">
      <w:start w:val="1"/>
      <w:numFmt w:val="bullet"/>
      <w:lvlText w:val="•"/>
      <w:lvlJc w:val="left"/>
      <w:pPr>
        <w:tabs>
          <w:tab w:val="num" w:pos="3600"/>
        </w:tabs>
        <w:ind w:left="3600" w:hanging="360"/>
      </w:pPr>
      <w:rPr>
        <w:rFonts w:ascii="Arial" w:hAnsi="Arial" w:hint="default"/>
      </w:rPr>
    </w:lvl>
    <w:lvl w:ilvl="5" w:tplc="E49AAED8" w:tentative="1">
      <w:start w:val="1"/>
      <w:numFmt w:val="bullet"/>
      <w:lvlText w:val="•"/>
      <w:lvlJc w:val="left"/>
      <w:pPr>
        <w:tabs>
          <w:tab w:val="num" w:pos="4320"/>
        </w:tabs>
        <w:ind w:left="4320" w:hanging="360"/>
      </w:pPr>
      <w:rPr>
        <w:rFonts w:ascii="Arial" w:hAnsi="Arial" w:hint="default"/>
      </w:rPr>
    </w:lvl>
    <w:lvl w:ilvl="6" w:tplc="24C0353C" w:tentative="1">
      <w:start w:val="1"/>
      <w:numFmt w:val="bullet"/>
      <w:lvlText w:val="•"/>
      <w:lvlJc w:val="left"/>
      <w:pPr>
        <w:tabs>
          <w:tab w:val="num" w:pos="5040"/>
        </w:tabs>
        <w:ind w:left="5040" w:hanging="360"/>
      </w:pPr>
      <w:rPr>
        <w:rFonts w:ascii="Arial" w:hAnsi="Arial" w:hint="default"/>
      </w:rPr>
    </w:lvl>
    <w:lvl w:ilvl="7" w:tplc="A3883254" w:tentative="1">
      <w:start w:val="1"/>
      <w:numFmt w:val="bullet"/>
      <w:lvlText w:val="•"/>
      <w:lvlJc w:val="left"/>
      <w:pPr>
        <w:tabs>
          <w:tab w:val="num" w:pos="5760"/>
        </w:tabs>
        <w:ind w:left="5760" w:hanging="360"/>
      </w:pPr>
      <w:rPr>
        <w:rFonts w:ascii="Arial" w:hAnsi="Arial" w:hint="default"/>
      </w:rPr>
    </w:lvl>
    <w:lvl w:ilvl="8" w:tplc="28942A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A458FC"/>
    <w:multiLevelType w:val="hybridMultilevel"/>
    <w:tmpl w:val="08363BFE"/>
    <w:lvl w:ilvl="0" w:tplc="EF008340">
      <w:start w:val="1"/>
      <w:numFmt w:val="bullet"/>
      <w:lvlText w:val="•"/>
      <w:lvlJc w:val="left"/>
      <w:pPr>
        <w:tabs>
          <w:tab w:val="num" w:pos="720"/>
        </w:tabs>
        <w:ind w:left="720" w:hanging="360"/>
      </w:pPr>
      <w:rPr>
        <w:rFonts w:ascii="Arial" w:hAnsi="Arial" w:hint="default"/>
      </w:rPr>
    </w:lvl>
    <w:lvl w:ilvl="1" w:tplc="A19C775E" w:tentative="1">
      <w:start w:val="1"/>
      <w:numFmt w:val="bullet"/>
      <w:lvlText w:val="•"/>
      <w:lvlJc w:val="left"/>
      <w:pPr>
        <w:tabs>
          <w:tab w:val="num" w:pos="1440"/>
        </w:tabs>
        <w:ind w:left="1440" w:hanging="360"/>
      </w:pPr>
      <w:rPr>
        <w:rFonts w:ascii="Arial" w:hAnsi="Arial" w:hint="default"/>
      </w:rPr>
    </w:lvl>
    <w:lvl w:ilvl="2" w:tplc="EE48E418" w:tentative="1">
      <w:start w:val="1"/>
      <w:numFmt w:val="bullet"/>
      <w:lvlText w:val="•"/>
      <w:lvlJc w:val="left"/>
      <w:pPr>
        <w:tabs>
          <w:tab w:val="num" w:pos="2160"/>
        </w:tabs>
        <w:ind w:left="2160" w:hanging="360"/>
      </w:pPr>
      <w:rPr>
        <w:rFonts w:ascii="Arial" w:hAnsi="Arial" w:hint="default"/>
      </w:rPr>
    </w:lvl>
    <w:lvl w:ilvl="3" w:tplc="ECE8072C" w:tentative="1">
      <w:start w:val="1"/>
      <w:numFmt w:val="bullet"/>
      <w:lvlText w:val="•"/>
      <w:lvlJc w:val="left"/>
      <w:pPr>
        <w:tabs>
          <w:tab w:val="num" w:pos="2880"/>
        </w:tabs>
        <w:ind w:left="2880" w:hanging="360"/>
      </w:pPr>
      <w:rPr>
        <w:rFonts w:ascii="Arial" w:hAnsi="Arial" w:hint="default"/>
      </w:rPr>
    </w:lvl>
    <w:lvl w:ilvl="4" w:tplc="670E1C7C" w:tentative="1">
      <w:start w:val="1"/>
      <w:numFmt w:val="bullet"/>
      <w:lvlText w:val="•"/>
      <w:lvlJc w:val="left"/>
      <w:pPr>
        <w:tabs>
          <w:tab w:val="num" w:pos="3600"/>
        </w:tabs>
        <w:ind w:left="3600" w:hanging="360"/>
      </w:pPr>
      <w:rPr>
        <w:rFonts w:ascii="Arial" w:hAnsi="Arial" w:hint="default"/>
      </w:rPr>
    </w:lvl>
    <w:lvl w:ilvl="5" w:tplc="0FDA6456" w:tentative="1">
      <w:start w:val="1"/>
      <w:numFmt w:val="bullet"/>
      <w:lvlText w:val="•"/>
      <w:lvlJc w:val="left"/>
      <w:pPr>
        <w:tabs>
          <w:tab w:val="num" w:pos="4320"/>
        </w:tabs>
        <w:ind w:left="4320" w:hanging="360"/>
      </w:pPr>
      <w:rPr>
        <w:rFonts w:ascii="Arial" w:hAnsi="Arial" w:hint="default"/>
      </w:rPr>
    </w:lvl>
    <w:lvl w:ilvl="6" w:tplc="8C669A20" w:tentative="1">
      <w:start w:val="1"/>
      <w:numFmt w:val="bullet"/>
      <w:lvlText w:val="•"/>
      <w:lvlJc w:val="left"/>
      <w:pPr>
        <w:tabs>
          <w:tab w:val="num" w:pos="5040"/>
        </w:tabs>
        <w:ind w:left="5040" w:hanging="360"/>
      </w:pPr>
      <w:rPr>
        <w:rFonts w:ascii="Arial" w:hAnsi="Arial" w:hint="default"/>
      </w:rPr>
    </w:lvl>
    <w:lvl w:ilvl="7" w:tplc="36140AD4" w:tentative="1">
      <w:start w:val="1"/>
      <w:numFmt w:val="bullet"/>
      <w:lvlText w:val="•"/>
      <w:lvlJc w:val="left"/>
      <w:pPr>
        <w:tabs>
          <w:tab w:val="num" w:pos="5760"/>
        </w:tabs>
        <w:ind w:left="5760" w:hanging="360"/>
      </w:pPr>
      <w:rPr>
        <w:rFonts w:ascii="Arial" w:hAnsi="Arial" w:hint="default"/>
      </w:rPr>
    </w:lvl>
    <w:lvl w:ilvl="8" w:tplc="D5A6E0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E26D39"/>
    <w:multiLevelType w:val="hybridMultilevel"/>
    <w:tmpl w:val="D496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45273"/>
    <w:multiLevelType w:val="hybridMultilevel"/>
    <w:tmpl w:val="7DEAD68C"/>
    <w:lvl w:ilvl="0" w:tplc="6D40B30E">
      <w:start w:val="1"/>
      <w:numFmt w:val="bullet"/>
      <w:lvlText w:val="•"/>
      <w:lvlJc w:val="left"/>
      <w:pPr>
        <w:tabs>
          <w:tab w:val="num" w:pos="720"/>
        </w:tabs>
        <w:ind w:left="720" w:hanging="360"/>
      </w:pPr>
      <w:rPr>
        <w:rFonts w:ascii="Arial" w:hAnsi="Arial" w:hint="default"/>
      </w:rPr>
    </w:lvl>
    <w:lvl w:ilvl="1" w:tplc="C360C32C" w:tentative="1">
      <w:start w:val="1"/>
      <w:numFmt w:val="bullet"/>
      <w:lvlText w:val="•"/>
      <w:lvlJc w:val="left"/>
      <w:pPr>
        <w:tabs>
          <w:tab w:val="num" w:pos="1440"/>
        </w:tabs>
        <w:ind w:left="1440" w:hanging="360"/>
      </w:pPr>
      <w:rPr>
        <w:rFonts w:ascii="Arial" w:hAnsi="Arial" w:hint="default"/>
      </w:rPr>
    </w:lvl>
    <w:lvl w:ilvl="2" w:tplc="20466438" w:tentative="1">
      <w:start w:val="1"/>
      <w:numFmt w:val="bullet"/>
      <w:lvlText w:val="•"/>
      <w:lvlJc w:val="left"/>
      <w:pPr>
        <w:tabs>
          <w:tab w:val="num" w:pos="2160"/>
        </w:tabs>
        <w:ind w:left="2160" w:hanging="360"/>
      </w:pPr>
      <w:rPr>
        <w:rFonts w:ascii="Arial" w:hAnsi="Arial" w:hint="default"/>
      </w:rPr>
    </w:lvl>
    <w:lvl w:ilvl="3" w:tplc="310E4D2A" w:tentative="1">
      <w:start w:val="1"/>
      <w:numFmt w:val="bullet"/>
      <w:lvlText w:val="•"/>
      <w:lvlJc w:val="left"/>
      <w:pPr>
        <w:tabs>
          <w:tab w:val="num" w:pos="2880"/>
        </w:tabs>
        <w:ind w:left="2880" w:hanging="360"/>
      </w:pPr>
      <w:rPr>
        <w:rFonts w:ascii="Arial" w:hAnsi="Arial" w:hint="default"/>
      </w:rPr>
    </w:lvl>
    <w:lvl w:ilvl="4" w:tplc="A48C304C" w:tentative="1">
      <w:start w:val="1"/>
      <w:numFmt w:val="bullet"/>
      <w:lvlText w:val="•"/>
      <w:lvlJc w:val="left"/>
      <w:pPr>
        <w:tabs>
          <w:tab w:val="num" w:pos="3600"/>
        </w:tabs>
        <w:ind w:left="3600" w:hanging="360"/>
      </w:pPr>
      <w:rPr>
        <w:rFonts w:ascii="Arial" w:hAnsi="Arial" w:hint="default"/>
      </w:rPr>
    </w:lvl>
    <w:lvl w:ilvl="5" w:tplc="2C1E0864" w:tentative="1">
      <w:start w:val="1"/>
      <w:numFmt w:val="bullet"/>
      <w:lvlText w:val="•"/>
      <w:lvlJc w:val="left"/>
      <w:pPr>
        <w:tabs>
          <w:tab w:val="num" w:pos="4320"/>
        </w:tabs>
        <w:ind w:left="4320" w:hanging="360"/>
      </w:pPr>
      <w:rPr>
        <w:rFonts w:ascii="Arial" w:hAnsi="Arial" w:hint="default"/>
      </w:rPr>
    </w:lvl>
    <w:lvl w:ilvl="6" w:tplc="5316EAA8" w:tentative="1">
      <w:start w:val="1"/>
      <w:numFmt w:val="bullet"/>
      <w:lvlText w:val="•"/>
      <w:lvlJc w:val="left"/>
      <w:pPr>
        <w:tabs>
          <w:tab w:val="num" w:pos="5040"/>
        </w:tabs>
        <w:ind w:left="5040" w:hanging="360"/>
      </w:pPr>
      <w:rPr>
        <w:rFonts w:ascii="Arial" w:hAnsi="Arial" w:hint="default"/>
      </w:rPr>
    </w:lvl>
    <w:lvl w:ilvl="7" w:tplc="CC4E4E52" w:tentative="1">
      <w:start w:val="1"/>
      <w:numFmt w:val="bullet"/>
      <w:lvlText w:val="•"/>
      <w:lvlJc w:val="left"/>
      <w:pPr>
        <w:tabs>
          <w:tab w:val="num" w:pos="5760"/>
        </w:tabs>
        <w:ind w:left="5760" w:hanging="360"/>
      </w:pPr>
      <w:rPr>
        <w:rFonts w:ascii="Arial" w:hAnsi="Arial" w:hint="default"/>
      </w:rPr>
    </w:lvl>
    <w:lvl w:ilvl="8" w:tplc="389892B0" w:tentative="1">
      <w:start w:val="1"/>
      <w:numFmt w:val="bullet"/>
      <w:lvlText w:val="•"/>
      <w:lvlJc w:val="left"/>
      <w:pPr>
        <w:tabs>
          <w:tab w:val="num" w:pos="6480"/>
        </w:tabs>
        <w:ind w:left="6480" w:hanging="360"/>
      </w:pPr>
      <w:rPr>
        <w:rFonts w:ascii="Arial" w:hAnsi="Arial" w:hint="default"/>
      </w:rPr>
    </w:lvl>
  </w:abstractNum>
  <w:num w:numId="1" w16cid:durableId="1395394092">
    <w:abstractNumId w:val="2"/>
  </w:num>
  <w:num w:numId="2" w16cid:durableId="456796438">
    <w:abstractNumId w:val="3"/>
  </w:num>
  <w:num w:numId="3" w16cid:durableId="344214325">
    <w:abstractNumId w:val="1"/>
  </w:num>
  <w:num w:numId="4" w16cid:durableId="15677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A8"/>
    <w:rsid w:val="0002135E"/>
    <w:rsid w:val="000354AB"/>
    <w:rsid w:val="00075AD2"/>
    <w:rsid w:val="00097DE1"/>
    <w:rsid w:val="000D015F"/>
    <w:rsid w:val="00101B9F"/>
    <w:rsid w:val="00132386"/>
    <w:rsid w:val="00133A85"/>
    <w:rsid w:val="001458E4"/>
    <w:rsid w:val="001767D0"/>
    <w:rsid w:val="0018131F"/>
    <w:rsid w:val="001A3288"/>
    <w:rsid w:val="001C2B17"/>
    <w:rsid w:val="00207178"/>
    <w:rsid w:val="00271B98"/>
    <w:rsid w:val="002973A4"/>
    <w:rsid w:val="002B1C04"/>
    <w:rsid w:val="002B5F33"/>
    <w:rsid w:val="002D3904"/>
    <w:rsid w:val="002F561C"/>
    <w:rsid w:val="002F7EF3"/>
    <w:rsid w:val="003674D5"/>
    <w:rsid w:val="003C1A26"/>
    <w:rsid w:val="003F1B51"/>
    <w:rsid w:val="003F5BD7"/>
    <w:rsid w:val="00432409"/>
    <w:rsid w:val="004A6A6C"/>
    <w:rsid w:val="004F4B47"/>
    <w:rsid w:val="004F5D15"/>
    <w:rsid w:val="005017B3"/>
    <w:rsid w:val="00504D29"/>
    <w:rsid w:val="00533A7C"/>
    <w:rsid w:val="00551D9D"/>
    <w:rsid w:val="00576FBA"/>
    <w:rsid w:val="005B3CBF"/>
    <w:rsid w:val="00642458"/>
    <w:rsid w:val="0064303C"/>
    <w:rsid w:val="0065603C"/>
    <w:rsid w:val="00676837"/>
    <w:rsid w:val="00687465"/>
    <w:rsid w:val="00701B87"/>
    <w:rsid w:val="00761F6A"/>
    <w:rsid w:val="007A52C2"/>
    <w:rsid w:val="007B38D5"/>
    <w:rsid w:val="007E75EE"/>
    <w:rsid w:val="007F0B3E"/>
    <w:rsid w:val="00826984"/>
    <w:rsid w:val="00845B8E"/>
    <w:rsid w:val="008B41FD"/>
    <w:rsid w:val="008C7818"/>
    <w:rsid w:val="00914C5A"/>
    <w:rsid w:val="009775B8"/>
    <w:rsid w:val="009D2B07"/>
    <w:rsid w:val="009D425E"/>
    <w:rsid w:val="009E44A0"/>
    <w:rsid w:val="00A04E53"/>
    <w:rsid w:val="00A0763C"/>
    <w:rsid w:val="00A14DA3"/>
    <w:rsid w:val="00A34959"/>
    <w:rsid w:val="00A36798"/>
    <w:rsid w:val="00A8325E"/>
    <w:rsid w:val="00AB1C56"/>
    <w:rsid w:val="00AB63F0"/>
    <w:rsid w:val="00BD5801"/>
    <w:rsid w:val="00BD6353"/>
    <w:rsid w:val="00BE7656"/>
    <w:rsid w:val="00BF0092"/>
    <w:rsid w:val="00C13359"/>
    <w:rsid w:val="00CB46A8"/>
    <w:rsid w:val="00CB6166"/>
    <w:rsid w:val="00CB76AD"/>
    <w:rsid w:val="00CF7F6C"/>
    <w:rsid w:val="00D12B09"/>
    <w:rsid w:val="00D866DB"/>
    <w:rsid w:val="00DA25DC"/>
    <w:rsid w:val="00DA352C"/>
    <w:rsid w:val="00DA4DE4"/>
    <w:rsid w:val="00DF5083"/>
    <w:rsid w:val="00E175F5"/>
    <w:rsid w:val="00EF6CBE"/>
    <w:rsid w:val="00F630EF"/>
    <w:rsid w:val="00F92DCB"/>
    <w:rsid w:val="00FB55DC"/>
    <w:rsid w:val="00FC23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8359"/>
  <w15:chartTrackingRefBased/>
  <w15:docId w15:val="{A55AF298-5B63-4815-A88A-0151520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88"/>
    <w:pPr>
      <w:ind w:left="720"/>
      <w:contextualSpacing/>
    </w:pPr>
  </w:style>
  <w:style w:type="paragraph" w:styleId="Revision">
    <w:name w:val="Revision"/>
    <w:hidden/>
    <w:uiPriority w:val="99"/>
    <w:semiHidden/>
    <w:rsid w:val="0018131F"/>
    <w:pPr>
      <w:spacing w:after="0" w:line="240" w:lineRule="auto"/>
    </w:pPr>
  </w:style>
  <w:style w:type="character" w:styleId="CommentReference">
    <w:name w:val="annotation reference"/>
    <w:basedOn w:val="DefaultParagraphFont"/>
    <w:uiPriority w:val="99"/>
    <w:semiHidden/>
    <w:unhideWhenUsed/>
    <w:rsid w:val="0018131F"/>
    <w:rPr>
      <w:sz w:val="16"/>
      <w:szCs w:val="16"/>
    </w:rPr>
  </w:style>
  <w:style w:type="paragraph" w:styleId="CommentText">
    <w:name w:val="annotation text"/>
    <w:basedOn w:val="Normal"/>
    <w:link w:val="CommentTextChar"/>
    <w:uiPriority w:val="99"/>
    <w:unhideWhenUsed/>
    <w:rsid w:val="0018131F"/>
    <w:pPr>
      <w:spacing w:line="240" w:lineRule="auto"/>
    </w:pPr>
    <w:rPr>
      <w:sz w:val="20"/>
      <w:szCs w:val="20"/>
    </w:rPr>
  </w:style>
  <w:style w:type="character" w:customStyle="1" w:styleId="CommentTextChar">
    <w:name w:val="Comment Text Char"/>
    <w:basedOn w:val="DefaultParagraphFont"/>
    <w:link w:val="CommentText"/>
    <w:uiPriority w:val="99"/>
    <w:rsid w:val="0018131F"/>
    <w:rPr>
      <w:sz w:val="20"/>
      <w:szCs w:val="20"/>
    </w:rPr>
  </w:style>
  <w:style w:type="paragraph" w:styleId="CommentSubject">
    <w:name w:val="annotation subject"/>
    <w:basedOn w:val="CommentText"/>
    <w:next w:val="CommentText"/>
    <w:link w:val="CommentSubjectChar"/>
    <w:uiPriority w:val="99"/>
    <w:semiHidden/>
    <w:unhideWhenUsed/>
    <w:rsid w:val="0018131F"/>
    <w:rPr>
      <w:b/>
      <w:bCs/>
    </w:rPr>
  </w:style>
  <w:style w:type="character" w:customStyle="1" w:styleId="CommentSubjectChar">
    <w:name w:val="Comment Subject Char"/>
    <w:basedOn w:val="CommentTextChar"/>
    <w:link w:val="CommentSubject"/>
    <w:uiPriority w:val="99"/>
    <w:semiHidden/>
    <w:rsid w:val="0018131F"/>
    <w:rPr>
      <w:b/>
      <w:bCs/>
      <w:sz w:val="20"/>
      <w:szCs w:val="20"/>
    </w:rPr>
  </w:style>
  <w:style w:type="character" w:styleId="Hyperlink">
    <w:name w:val="Hyperlink"/>
    <w:basedOn w:val="DefaultParagraphFont"/>
    <w:uiPriority w:val="99"/>
    <w:unhideWhenUsed/>
    <w:rsid w:val="00F630EF"/>
    <w:rPr>
      <w:color w:val="0563C1" w:themeColor="hyperlink"/>
      <w:u w:val="single"/>
    </w:rPr>
  </w:style>
  <w:style w:type="character" w:styleId="UnresolvedMention">
    <w:name w:val="Unresolved Mention"/>
    <w:basedOn w:val="DefaultParagraphFont"/>
    <w:uiPriority w:val="99"/>
    <w:semiHidden/>
    <w:unhideWhenUsed/>
    <w:rsid w:val="00F630EF"/>
    <w:rPr>
      <w:color w:val="605E5C"/>
      <w:shd w:val="clear" w:color="auto" w:fill="E1DFDD"/>
    </w:rPr>
  </w:style>
  <w:style w:type="paragraph" w:customStyle="1" w:styleId="Labels">
    <w:name w:val="Labels"/>
    <w:basedOn w:val="Normal"/>
    <w:rsid w:val="003F1B51"/>
    <w:pPr>
      <w:spacing w:after="0" w:line="240" w:lineRule="auto"/>
      <w:jc w:val="righ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3240">
      <w:bodyDiv w:val="1"/>
      <w:marLeft w:val="0"/>
      <w:marRight w:val="0"/>
      <w:marTop w:val="0"/>
      <w:marBottom w:val="0"/>
      <w:divBdr>
        <w:top w:val="none" w:sz="0" w:space="0" w:color="auto"/>
        <w:left w:val="none" w:sz="0" w:space="0" w:color="auto"/>
        <w:bottom w:val="none" w:sz="0" w:space="0" w:color="auto"/>
        <w:right w:val="none" w:sz="0" w:space="0" w:color="auto"/>
      </w:divBdr>
      <w:divsChild>
        <w:div w:id="428239120">
          <w:marLeft w:val="446"/>
          <w:marRight w:val="0"/>
          <w:marTop w:val="0"/>
          <w:marBottom w:val="0"/>
          <w:divBdr>
            <w:top w:val="none" w:sz="0" w:space="0" w:color="auto"/>
            <w:left w:val="none" w:sz="0" w:space="0" w:color="auto"/>
            <w:bottom w:val="none" w:sz="0" w:space="0" w:color="auto"/>
            <w:right w:val="none" w:sz="0" w:space="0" w:color="auto"/>
          </w:divBdr>
        </w:div>
        <w:div w:id="418870931">
          <w:marLeft w:val="446"/>
          <w:marRight w:val="0"/>
          <w:marTop w:val="0"/>
          <w:marBottom w:val="0"/>
          <w:divBdr>
            <w:top w:val="none" w:sz="0" w:space="0" w:color="auto"/>
            <w:left w:val="none" w:sz="0" w:space="0" w:color="auto"/>
            <w:bottom w:val="none" w:sz="0" w:space="0" w:color="auto"/>
            <w:right w:val="none" w:sz="0" w:space="0" w:color="auto"/>
          </w:divBdr>
        </w:div>
        <w:div w:id="1649087797">
          <w:marLeft w:val="446"/>
          <w:marRight w:val="0"/>
          <w:marTop w:val="0"/>
          <w:marBottom w:val="0"/>
          <w:divBdr>
            <w:top w:val="none" w:sz="0" w:space="0" w:color="auto"/>
            <w:left w:val="none" w:sz="0" w:space="0" w:color="auto"/>
            <w:bottom w:val="none" w:sz="0" w:space="0" w:color="auto"/>
            <w:right w:val="none" w:sz="0" w:space="0" w:color="auto"/>
          </w:divBdr>
        </w:div>
        <w:div w:id="1539777328">
          <w:marLeft w:val="446"/>
          <w:marRight w:val="0"/>
          <w:marTop w:val="0"/>
          <w:marBottom w:val="0"/>
          <w:divBdr>
            <w:top w:val="none" w:sz="0" w:space="0" w:color="auto"/>
            <w:left w:val="none" w:sz="0" w:space="0" w:color="auto"/>
            <w:bottom w:val="none" w:sz="0" w:space="0" w:color="auto"/>
            <w:right w:val="none" w:sz="0" w:space="0" w:color="auto"/>
          </w:divBdr>
        </w:div>
        <w:div w:id="1621717976">
          <w:marLeft w:val="446"/>
          <w:marRight w:val="0"/>
          <w:marTop w:val="0"/>
          <w:marBottom w:val="0"/>
          <w:divBdr>
            <w:top w:val="none" w:sz="0" w:space="0" w:color="auto"/>
            <w:left w:val="none" w:sz="0" w:space="0" w:color="auto"/>
            <w:bottom w:val="none" w:sz="0" w:space="0" w:color="auto"/>
            <w:right w:val="none" w:sz="0" w:space="0" w:color="auto"/>
          </w:divBdr>
        </w:div>
        <w:div w:id="1026826663">
          <w:marLeft w:val="446"/>
          <w:marRight w:val="0"/>
          <w:marTop w:val="0"/>
          <w:marBottom w:val="0"/>
          <w:divBdr>
            <w:top w:val="none" w:sz="0" w:space="0" w:color="auto"/>
            <w:left w:val="none" w:sz="0" w:space="0" w:color="auto"/>
            <w:bottom w:val="none" w:sz="0" w:space="0" w:color="auto"/>
            <w:right w:val="none" w:sz="0" w:space="0" w:color="auto"/>
          </w:divBdr>
        </w:div>
      </w:divsChild>
    </w:div>
    <w:div w:id="472984634">
      <w:bodyDiv w:val="1"/>
      <w:marLeft w:val="0"/>
      <w:marRight w:val="0"/>
      <w:marTop w:val="0"/>
      <w:marBottom w:val="0"/>
      <w:divBdr>
        <w:top w:val="none" w:sz="0" w:space="0" w:color="auto"/>
        <w:left w:val="none" w:sz="0" w:space="0" w:color="auto"/>
        <w:bottom w:val="none" w:sz="0" w:space="0" w:color="auto"/>
        <w:right w:val="none" w:sz="0" w:space="0" w:color="auto"/>
      </w:divBdr>
      <w:divsChild>
        <w:div w:id="1449934273">
          <w:marLeft w:val="446"/>
          <w:marRight w:val="0"/>
          <w:marTop w:val="0"/>
          <w:marBottom w:val="0"/>
          <w:divBdr>
            <w:top w:val="none" w:sz="0" w:space="0" w:color="auto"/>
            <w:left w:val="none" w:sz="0" w:space="0" w:color="auto"/>
            <w:bottom w:val="none" w:sz="0" w:space="0" w:color="auto"/>
            <w:right w:val="none" w:sz="0" w:space="0" w:color="auto"/>
          </w:divBdr>
        </w:div>
        <w:div w:id="1440956371">
          <w:marLeft w:val="446"/>
          <w:marRight w:val="0"/>
          <w:marTop w:val="0"/>
          <w:marBottom w:val="0"/>
          <w:divBdr>
            <w:top w:val="none" w:sz="0" w:space="0" w:color="auto"/>
            <w:left w:val="none" w:sz="0" w:space="0" w:color="auto"/>
            <w:bottom w:val="none" w:sz="0" w:space="0" w:color="auto"/>
            <w:right w:val="none" w:sz="0" w:space="0" w:color="auto"/>
          </w:divBdr>
        </w:div>
        <w:div w:id="1348828330">
          <w:marLeft w:val="446"/>
          <w:marRight w:val="0"/>
          <w:marTop w:val="0"/>
          <w:marBottom w:val="0"/>
          <w:divBdr>
            <w:top w:val="none" w:sz="0" w:space="0" w:color="auto"/>
            <w:left w:val="none" w:sz="0" w:space="0" w:color="auto"/>
            <w:bottom w:val="none" w:sz="0" w:space="0" w:color="auto"/>
            <w:right w:val="none" w:sz="0" w:space="0" w:color="auto"/>
          </w:divBdr>
        </w:div>
        <w:div w:id="892501773">
          <w:marLeft w:val="446"/>
          <w:marRight w:val="0"/>
          <w:marTop w:val="0"/>
          <w:marBottom w:val="0"/>
          <w:divBdr>
            <w:top w:val="none" w:sz="0" w:space="0" w:color="auto"/>
            <w:left w:val="none" w:sz="0" w:space="0" w:color="auto"/>
            <w:bottom w:val="none" w:sz="0" w:space="0" w:color="auto"/>
            <w:right w:val="none" w:sz="0" w:space="0" w:color="auto"/>
          </w:divBdr>
        </w:div>
        <w:div w:id="1258365071">
          <w:marLeft w:val="446"/>
          <w:marRight w:val="0"/>
          <w:marTop w:val="0"/>
          <w:marBottom w:val="0"/>
          <w:divBdr>
            <w:top w:val="none" w:sz="0" w:space="0" w:color="auto"/>
            <w:left w:val="none" w:sz="0" w:space="0" w:color="auto"/>
            <w:bottom w:val="none" w:sz="0" w:space="0" w:color="auto"/>
            <w:right w:val="none" w:sz="0" w:space="0" w:color="auto"/>
          </w:divBdr>
        </w:div>
      </w:divsChild>
    </w:div>
    <w:div w:id="482429098">
      <w:bodyDiv w:val="1"/>
      <w:marLeft w:val="0"/>
      <w:marRight w:val="0"/>
      <w:marTop w:val="0"/>
      <w:marBottom w:val="0"/>
      <w:divBdr>
        <w:top w:val="none" w:sz="0" w:space="0" w:color="auto"/>
        <w:left w:val="none" w:sz="0" w:space="0" w:color="auto"/>
        <w:bottom w:val="none" w:sz="0" w:space="0" w:color="auto"/>
        <w:right w:val="none" w:sz="0" w:space="0" w:color="auto"/>
      </w:divBdr>
      <w:divsChild>
        <w:div w:id="666903859">
          <w:marLeft w:val="0"/>
          <w:marRight w:val="0"/>
          <w:marTop w:val="0"/>
          <w:marBottom w:val="120"/>
          <w:divBdr>
            <w:top w:val="none" w:sz="0" w:space="0" w:color="auto"/>
            <w:left w:val="none" w:sz="0" w:space="0" w:color="auto"/>
            <w:bottom w:val="none" w:sz="0" w:space="0" w:color="auto"/>
            <w:right w:val="none" w:sz="0" w:space="0" w:color="auto"/>
          </w:divBdr>
          <w:divsChild>
            <w:div w:id="1484464291">
              <w:marLeft w:val="0"/>
              <w:marRight w:val="0"/>
              <w:marTop w:val="0"/>
              <w:marBottom w:val="0"/>
              <w:divBdr>
                <w:top w:val="none" w:sz="0" w:space="0" w:color="auto"/>
                <w:left w:val="none" w:sz="0" w:space="0" w:color="auto"/>
                <w:bottom w:val="none" w:sz="0" w:space="0" w:color="auto"/>
                <w:right w:val="none" w:sz="0" w:space="0" w:color="auto"/>
              </w:divBdr>
            </w:div>
          </w:divsChild>
        </w:div>
        <w:div w:id="1749375497">
          <w:marLeft w:val="0"/>
          <w:marRight w:val="0"/>
          <w:marTop w:val="0"/>
          <w:marBottom w:val="120"/>
          <w:divBdr>
            <w:top w:val="none" w:sz="0" w:space="0" w:color="auto"/>
            <w:left w:val="none" w:sz="0" w:space="0" w:color="auto"/>
            <w:bottom w:val="none" w:sz="0" w:space="0" w:color="auto"/>
            <w:right w:val="none" w:sz="0" w:space="0" w:color="auto"/>
          </w:divBdr>
          <w:divsChild>
            <w:div w:id="687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6220">
      <w:bodyDiv w:val="1"/>
      <w:marLeft w:val="0"/>
      <w:marRight w:val="0"/>
      <w:marTop w:val="0"/>
      <w:marBottom w:val="0"/>
      <w:divBdr>
        <w:top w:val="none" w:sz="0" w:space="0" w:color="auto"/>
        <w:left w:val="none" w:sz="0" w:space="0" w:color="auto"/>
        <w:bottom w:val="none" w:sz="0" w:space="0" w:color="auto"/>
        <w:right w:val="none" w:sz="0" w:space="0" w:color="auto"/>
      </w:divBdr>
      <w:divsChild>
        <w:div w:id="2129467669">
          <w:marLeft w:val="446"/>
          <w:marRight w:val="0"/>
          <w:marTop w:val="0"/>
          <w:marBottom w:val="0"/>
          <w:divBdr>
            <w:top w:val="none" w:sz="0" w:space="0" w:color="auto"/>
            <w:left w:val="none" w:sz="0" w:space="0" w:color="auto"/>
            <w:bottom w:val="none" w:sz="0" w:space="0" w:color="auto"/>
            <w:right w:val="none" w:sz="0" w:space="0" w:color="auto"/>
          </w:divBdr>
        </w:div>
        <w:div w:id="698580833">
          <w:marLeft w:val="446"/>
          <w:marRight w:val="0"/>
          <w:marTop w:val="0"/>
          <w:marBottom w:val="0"/>
          <w:divBdr>
            <w:top w:val="none" w:sz="0" w:space="0" w:color="auto"/>
            <w:left w:val="none" w:sz="0" w:space="0" w:color="auto"/>
            <w:bottom w:val="none" w:sz="0" w:space="0" w:color="auto"/>
            <w:right w:val="none" w:sz="0" w:space="0" w:color="auto"/>
          </w:divBdr>
        </w:div>
        <w:div w:id="705715164">
          <w:marLeft w:val="446"/>
          <w:marRight w:val="0"/>
          <w:marTop w:val="0"/>
          <w:marBottom w:val="0"/>
          <w:divBdr>
            <w:top w:val="none" w:sz="0" w:space="0" w:color="auto"/>
            <w:left w:val="none" w:sz="0" w:space="0" w:color="auto"/>
            <w:bottom w:val="none" w:sz="0" w:space="0" w:color="auto"/>
            <w:right w:val="none" w:sz="0" w:space="0" w:color="auto"/>
          </w:divBdr>
        </w:div>
        <w:div w:id="13178836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zel.danson@neu.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6363694C4304CB3F5E7EC2CAFD3D9" ma:contentTypeVersion="17" ma:contentTypeDescription="Create a new document." ma:contentTypeScope="" ma:versionID="def0d5937369d69613d89f9d1d97bc53">
  <xsd:schema xmlns:xsd="http://www.w3.org/2001/XMLSchema" xmlns:xs="http://www.w3.org/2001/XMLSchema" xmlns:p="http://schemas.microsoft.com/office/2006/metadata/properties" xmlns:ns1="http://schemas.microsoft.com/sharepoint/v3" xmlns:ns2="984d6efe-bcd1-4d87-afdc-1e71ef25a7db" xmlns:ns3="4f07a6b6-e7d5-4b37-8574-0b56fb609c5e" targetNamespace="http://schemas.microsoft.com/office/2006/metadata/properties" ma:root="true" ma:fieldsID="ff5e2074fd540a969f1b0ba175e972e1" ns1:_="" ns2:_="" ns3:_="">
    <xsd:import namespace="http://schemas.microsoft.com/sharepoint/v3"/>
    <xsd:import namespace="984d6efe-bcd1-4d87-afdc-1e71ef25a7db"/>
    <xsd:import namespace="4f07a6b6-e7d5-4b37-8574-0b56fb609c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d6efe-bcd1-4d87-afdc-1e71ef25a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2d13f3-7ead-4941-a537-c142246438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7a6b6-e7d5-4b37-8574-0b56fb609c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8dd4c1-3ca8-41ae-b3f7-d1be2f696163}" ma:internalName="TaxCatchAll" ma:showField="CatchAllData" ma:web="4f07a6b6-e7d5-4b37-8574-0b56fb609c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84d6efe-bcd1-4d87-afdc-1e71ef25a7db">
      <Terms xmlns="http://schemas.microsoft.com/office/infopath/2007/PartnerControls"/>
    </lcf76f155ced4ddcb4097134ff3c332f>
    <TaxCatchAll xmlns="4f07a6b6-e7d5-4b37-8574-0b56fb609c5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407A1D-19DF-4B12-9064-FDC5BECF2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4d6efe-bcd1-4d87-afdc-1e71ef25a7db"/>
    <ds:schemaRef ds:uri="4f07a6b6-e7d5-4b37-8574-0b56fb609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FD76B-9849-4ABB-AE2A-49741CFAD0C6}">
  <ds:schemaRefs>
    <ds:schemaRef ds:uri="http://schemas.microsoft.com/sharepoint/v3/contenttype/forms"/>
  </ds:schemaRefs>
</ds:datastoreItem>
</file>

<file path=customXml/itemProps3.xml><?xml version="1.0" encoding="utf-8"?>
<ds:datastoreItem xmlns:ds="http://schemas.openxmlformats.org/officeDocument/2006/customXml" ds:itemID="{A9598132-E0AF-44DB-9582-2C4CDC0F90A8}">
  <ds:schemaRefs>
    <ds:schemaRef ds:uri="http://schemas.microsoft.com/office/2006/metadata/properties"/>
    <ds:schemaRef ds:uri="http://schemas.microsoft.com/office/infopath/2007/PartnerControls"/>
    <ds:schemaRef ds:uri="http://schemas.microsoft.com/sharepoint/v3"/>
    <ds:schemaRef ds:uri="984d6efe-bcd1-4d87-afdc-1e71ef25a7db"/>
    <ds:schemaRef ds:uri="4f07a6b6-e7d5-4b37-8574-0b56fb609c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RICHARD WOFFENDEN</cp:lastModifiedBy>
  <cp:revision>2</cp:revision>
  <cp:lastPrinted>2022-10-27T15:10:00Z</cp:lastPrinted>
  <dcterms:created xsi:type="dcterms:W3CDTF">2023-02-02T18:00:00Z</dcterms:created>
  <dcterms:modified xsi:type="dcterms:W3CDTF">2023-02-02T18:00:00Z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0x0101006226363694C4304CB3F5E7EC2CAFD3D9</vt:lpwstr>
  </property>
</Properties>
</file>